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1" w:type="dxa"/>
        <w:tblInd w:w="-1310" w:type="dxa"/>
        <w:tblLook w:val="01E0"/>
      </w:tblPr>
      <w:tblGrid>
        <w:gridCol w:w="5671"/>
        <w:gridCol w:w="5670"/>
      </w:tblGrid>
      <w:tr w:rsidR="00376126" w:rsidRPr="002412F2" w:rsidTr="00B1221A">
        <w:tc>
          <w:tcPr>
            <w:tcW w:w="5671" w:type="dxa"/>
          </w:tcPr>
          <w:p w:rsidR="00376126" w:rsidRPr="00D2040A" w:rsidRDefault="00376126" w:rsidP="00B1221A">
            <w:pPr>
              <w:spacing w:line="320" w:lineRule="atLeast"/>
              <w:ind w:hanging="108"/>
              <w:jc w:val="center"/>
              <w:rPr>
                <w:b/>
                <w:color w:val="000000"/>
                <w:spacing w:val="-6"/>
                <w:sz w:val="30"/>
                <w:szCs w:val="30"/>
              </w:rPr>
            </w:pPr>
            <w:r w:rsidRPr="00D2040A">
              <w:rPr>
                <w:b/>
                <w:color w:val="000000"/>
                <w:spacing w:val="-6"/>
                <w:sz w:val="30"/>
                <w:szCs w:val="30"/>
              </w:rPr>
              <w:t>HỘI NÔNG DÂN VIỆT NAM</w:t>
            </w:r>
          </w:p>
          <w:p w:rsidR="00376126" w:rsidRPr="002412F2" w:rsidRDefault="00376126" w:rsidP="00B1221A">
            <w:pPr>
              <w:spacing w:line="320" w:lineRule="atLeast"/>
              <w:ind w:left="-391" w:firstLine="0"/>
              <w:jc w:val="center"/>
              <w:rPr>
                <w:b/>
                <w:color w:val="000000"/>
                <w:spacing w:val="-6"/>
                <w:sz w:val="30"/>
                <w:szCs w:val="30"/>
              </w:rPr>
            </w:pPr>
            <w:r w:rsidRPr="00D2040A">
              <w:rPr>
                <w:b/>
                <w:color w:val="000000"/>
                <w:spacing w:val="-6"/>
                <w:szCs w:val="30"/>
              </w:rPr>
              <w:t>BCH HỘI NÔNG DÂN TỈNH HƯNG YÊN</w:t>
            </w:r>
          </w:p>
        </w:tc>
        <w:tc>
          <w:tcPr>
            <w:tcW w:w="5670" w:type="dxa"/>
          </w:tcPr>
          <w:p w:rsidR="00376126" w:rsidRPr="002412F2" w:rsidRDefault="00376126" w:rsidP="00B1221A">
            <w:pPr>
              <w:spacing w:line="320" w:lineRule="atLeast"/>
              <w:ind w:firstLine="0"/>
              <w:rPr>
                <w:b/>
                <w:color w:val="000000"/>
                <w:sz w:val="26"/>
                <w:szCs w:val="24"/>
              </w:rPr>
            </w:pPr>
            <w:r w:rsidRPr="002412F2">
              <w:rPr>
                <w:b/>
                <w:color w:val="000000"/>
                <w:sz w:val="26"/>
                <w:szCs w:val="24"/>
              </w:rPr>
              <w:t>CỘNG HÒA XÃ HỘI CHỦ NGHĨA VIỆT NAM</w:t>
            </w:r>
          </w:p>
          <w:p w:rsidR="00376126" w:rsidRPr="002412F2" w:rsidRDefault="00376126" w:rsidP="00B1221A">
            <w:pPr>
              <w:spacing w:line="320" w:lineRule="atLeast"/>
              <w:ind w:firstLine="0"/>
              <w:jc w:val="center"/>
              <w:rPr>
                <w:b/>
                <w:color w:val="000000"/>
                <w:sz w:val="26"/>
                <w:szCs w:val="26"/>
              </w:rPr>
            </w:pPr>
            <w:r w:rsidRPr="002412F2">
              <w:rPr>
                <w:b/>
                <w:noProof/>
                <w:color w:val="000000"/>
              </w:rPr>
              <w:pict>
                <v:shapetype id="_x0000_t32" coordsize="21600,21600" o:spt="32" o:oned="t" path="m,l21600,21600e" filled="f">
                  <v:path arrowok="t" fillok="f" o:connecttype="none"/>
                  <o:lock v:ext="edit" shapetype="t"/>
                </v:shapetype>
                <v:shape id="AutoShape 3" o:spid="_x0000_s1026" type="#_x0000_t32" style="position:absolute;left:0;text-align:left;margin-left:56.8pt;margin-top:16.85pt;width:160.3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1R/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"/>
              </w:pict>
            </w:r>
            <w:r w:rsidRPr="002412F2">
              <w:rPr>
                <w:b/>
                <w:color w:val="000000"/>
                <w:szCs w:val="26"/>
              </w:rPr>
              <w:t>Độc</w:t>
            </w:r>
            <w:r>
              <w:rPr>
                <w:b/>
                <w:color w:val="000000"/>
                <w:szCs w:val="26"/>
                <w:lang w:val="en-US"/>
              </w:rPr>
              <w:t xml:space="preserve"> </w:t>
            </w:r>
            <w:r w:rsidRPr="002412F2">
              <w:rPr>
                <w:b/>
                <w:color w:val="000000"/>
                <w:szCs w:val="26"/>
              </w:rPr>
              <w:t xml:space="preserve">lập </w:t>
            </w:r>
            <w:r w:rsidRPr="002412F2">
              <w:rPr>
                <w:b/>
                <w:color w:val="000000"/>
                <w:szCs w:val="26"/>
                <w:lang w:val="en-US"/>
              </w:rPr>
              <w:t>-</w:t>
            </w:r>
            <w:r w:rsidRPr="002412F2">
              <w:rPr>
                <w:b/>
                <w:color w:val="000000"/>
                <w:szCs w:val="26"/>
              </w:rPr>
              <w:t xml:space="preserve"> Tự do </w:t>
            </w:r>
            <w:r w:rsidRPr="002412F2">
              <w:rPr>
                <w:b/>
                <w:color w:val="000000"/>
                <w:szCs w:val="26"/>
                <w:lang w:val="en-US"/>
              </w:rPr>
              <w:t>-</w:t>
            </w:r>
            <w:r w:rsidRPr="002412F2">
              <w:rPr>
                <w:b/>
                <w:color w:val="000000"/>
                <w:szCs w:val="26"/>
              </w:rPr>
              <w:t xml:space="preserve"> Hạnhphúc</w:t>
            </w:r>
          </w:p>
        </w:tc>
      </w:tr>
      <w:tr w:rsidR="00376126" w:rsidRPr="002412F2" w:rsidTr="00B1221A">
        <w:tc>
          <w:tcPr>
            <w:tcW w:w="5671" w:type="dxa"/>
          </w:tcPr>
          <w:p w:rsidR="00376126" w:rsidRPr="002412F2" w:rsidRDefault="00376126" w:rsidP="00B1221A">
            <w:pPr>
              <w:spacing w:line="360" w:lineRule="atLeast"/>
              <w:ind w:firstLine="0"/>
              <w:jc w:val="center"/>
            </w:pPr>
            <w:r w:rsidRPr="002412F2">
              <w:t>*</w:t>
            </w:r>
          </w:p>
          <w:p w:rsidR="00376126" w:rsidRPr="00933E64" w:rsidRDefault="00376126" w:rsidP="00B1221A">
            <w:pPr>
              <w:spacing w:line="320" w:lineRule="atLeast"/>
              <w:ind w:firstLine="0"/>
              <w:jc w:val="center"/>
              <w:rPr>
                <w:b/>
                <w:bCs/>
                <w:color w:val="000000"/>
                <w:lang w:val="en-US"/>
              </w:rPr>
            </w:pPr>
            <w:r w:rsidRPr="002412F2">
              <w:rPr>
                <w:color w:val="000000"/>
              </w:rPr>
              <w:t>Số</w:t>
            </w:r>
            <w:r>
              <w:rPr>
                <w:color w:val="000000"/>
              </w:rPr>
              <w:t xml:space="preserve"> </w:t>
            </w:r>
            <w:r>
              <w:rPr>
                <w:color w:val="000000"/>
                <w:lang w:val="en-US"/>
              </w:rPr>
              <w:t>113</w:t>
            </w:r>
            <w:r>
              <w:rPr>
                <w:color w:val="000000"/>
              </w:rPr>
              <w:t>-</w:t>
            </w:r>
            <w:r w:rsidRPr="002412F2">
              <w:rPr>
                <w:color w:val="000000"/>
              </w:rPr>
              <w:t>KH/HND</w:t>
            </w:r>
            <w:r>
              <w:rPr>
                <w:color w:val="000000"/>
                <w:lang w:val="en-US"/>
              </w:rPr>
              <w:t>T</w:t>
            </w:r>
          </w:p>
        </w:tc>
        <w:tc>
          <w:tcPr>
            <w:tcW w:w="5670" w:type="dxa"/>
          </w:tcPr>
          <w:p w:rsidR="00376126" w:rsidRPr="002412F2" w:rsidRDefault="00376126" w:rsidP="00B1221A">
            <w:pPr>
              <w:spacing w:line="320" w:lineRule="atLeast"/>
              <w:jc w:val="center"/>
              <w:rPr>
                <w:i/>
                <w:iCs/>
              </w:rPr>
            </w:pPr>
          </w:p>
          <w:p w:rsidR="00376126" w:rsidRPr="00823368" w:rsidRDefault="00376126" w:rsidP="00B1221A">
            <w:pPr>
              <w:spacing w:line="320" w:lineRule="atLeast"/>
              <w:jc w:val="center"/>
              <w:rPr>
                <w:b/>
                <w:color w:val="000000"/>
                <w:lang w:val="en-US"/>
              </w:rPr>
            </w:pPr>
            <w:r w:rsidRPr="002412F2">
              <w:rPr>
                <w:i/>
                <w:iCs/>
              </w:rPr>
              <w:t>Hưng</w:t>
            </w:r>
            <w:r>
              <w:rPr>
                <w:i/>
                <w:iCs/>
                <w:lang w:val="en-US"/>
              </w:rPr>
              <w:t xml:space="preserve"> </w:t>
            </w:r>
            <w:r w:rsidRPr="002412F2">
              <w:rPr>
                <w:i/>
                <w:iCs/>
              </w:rPr>
              <w:t xml:space="preserve">Yên, ngày </w:t>
            </w:r>
            <w:r w:rsidRPr="002412F2">
              <w:rPr>
                <w:i/>
                <w:iCs/>
                <w:lang w:val="en-US"/>
              </w:rPr>
              <w:t xml:space="preserve">5 </w:t>
            </w:r>
            <w:r w:rsidRPr="002412F2">
              <w:rPr>
                <w:i/>
                <w:iCs/>
              </w:rPr>
              <w:t>tháng</w:t>
            </w:r>
            <w:r>
              <w:rPr>
                <w:i/>
                <w:iCs/>
                <w:lang w:val="en-US"/>
              </w:rPr>
              <w:t xml:space="preserve"> 0</w:t>
            </w:r>
            <w:r w:rsidRPr="002412F2">
              <w:rPr>
                <w:i/>
                <w:iCs/>
                <w:lang w:val="en-US"/>
              </w:rPr>
              <w:t>1</w:t>
            </w:r>
            <w:r>
              <w:rPr>
                <w:i/>
                <w:iCs/>
                <w:lang w:val="en-US"/>
              </w:rPr>
              <w:t xml:space="preserve"> </w:t>
            </w:r>
            <w:r w:rsidRPr="002412F2">
              <w:rPr>
                <w:i/>
                <w:iCs/>
              </w:rPr>
              <w:t>năm 201</w:t>
            </w:r>
            <w:r>
              <w:rPr>
                <w:i/>
                <w:iCs/>
                <w:lang w:val="en-US"/>
              </w:rPr>
              <w:t>8</w:t>
            </w:r>
          </w:p>
        </w:tc>
      </w:tr>
    </w:tbl>
    <w:p w:rsidR="00376126" w:rsidRPr="002412F2" w:rsidRDefault="00376126" w:rsidP="00376126">
      <w:pPr>
        <w:shd w:val="clear" w:color="auto" w:fill="FFFFFF"/>
        <w:jc w:val="center"/>
        <w:rPr>
          <w:color w:val="000000"/>
          <w:lang w:eastAsia="vi-VN"/>
        </w:rPr>
      </w:pPr>
    </w:p>
    <w:p w:rsidR="00376126" w:rsidRPr="002412F2" w:rsidRDefault="00376126" w:rsidP="00376126">
      <w:pPr>
        <w:shd w:val="clear" w:color="auto" w:fill="FFFFFF"/>
        <w:spacing w:line="360" w:lineRule="exact"/>
        <w:jc w:val="center"/>
        <w:rPr>
          <w:color w:val="000000"/>
          <w:sz w:val="32"/>
          <w:szCs w:val="32"/>
          <w:lang w:eastAsia="vi-VN"/>
        </w:rPr>
      </w:pPr>
      <w:r w:rsidRPr="002412F2">
        <w:rPr>
          <w:b/>
          <w:bCs/>
          <w:color w:val="000000"/>
          <w:sz w:val="32"/>
          <w:szCs w:val="32"/>
          <w:lang w:eastAsia="vi-VN"/>
        </w:rPr>
        <w:t>KẾ HOẠCH</w:t>
      </w:r>
    </w:p>
    <w:p w:rsidR="00376126" w:rsidRPr="002412F2" w:rsidRDefault="00376126" w:rsidP="00376126">
      <w:pPr>
        <w:shd w:val="clear" w:color="auto" w:fill="FFFFFF"/>
        <w:spacing w:line="360" w:lineRule="exact"/>
        <w:jc w:val="center"/>
        <w:rPr>
          <w:b/>
          <w:bCs/>
          <w:color w:val="000000"/>
          <w:lang w:eastAsia="vi-VN"/>
        </w:rPr>
      </w:pPr>
      <w:r w:rsidRPr="002412F2">
        <w:rPr>
          <w:b/>
          <w:bCs/>
          <w:color w:val="000000"/>
          <w:lang w:eastAsia="vi-VN"/>
        </w:rPr>
        <w:t>Phát động cán bộ, hội viên nông dân ủng hộ</w:t>
      </w:r>
      <w:r w:rsidRPr="002412F2">
        <w:rPr>
          <w:b/>
          <w:bCs/>
          <w:color w:val="000000"/>
          <w:lang w:val="en-US" w:eastAsia="vi-VN"/>
        </w:rPr>
        <w:t xml:space="preserve"> </w:t>
      </w:r>
      <w:r w:rsidRPr="002412F2">
        <w:rPr>
          <w:b/>
          <w:bCs/>
          <w:color w:val="000000"/>
          <w:lang w:eastAsia="vi-VN"/>
        </w:rPr>
        <w:t>kinh phí</w:t>
      </w:r>
    </w:p>
    <w:p w:rsidR="00376126" w:rsidRPr="002412F2" w:rsidRDefault="00376126" w:rsidP="00376126">
      <w:pPr>
        <w:shd w:val="clear" w:color="auto" w:fill="FFFFFF"/>
        <w:spacing w:line="360" w:lineRule="exact"/>
        <w:jc w:val="center"/>
        <w:rPr>
          <w:b/>
          <w:bCs/>
          <w:color w:val="000000"/>
          <w:lang w:val="sv-SE" w:eastAsia="vi-VN"/>
        </w:rPr>
      </w:pPr>
      <w:r w:rsidRPr="002412F2">
        <w:rPr>
          <w:b/>
          <w:bCs/>
          <w:color w:val="000000"/>
          <w:lang w:eastAsia="vi-VN"/>
        </w:rPr>
        <w:t>Góp</w:t>
      </w:r>
      <w:r w:rsidRPr="002412F2">
        <w:rPr>
          <w:b/>
          <w:bCs/>
          <w:color w:val="000000"/>
          <w:lang w:val="en-US" w:eastAsia="vi-VN"/>
        </w:rPr>
        <w:t xml:space="preserve"> </w:t>
      </w:r>
      <w:r w:rsidRPr="002412F2">
        <w:rPr>
          <w:b/>
          <w:bCs/>
          <w:color w:val="000000"/>
          <w:lang w:eastAsia="vi-VN"/>
        </w:rPr>
        <w:t>phần</w:t>
      </w:r>
      <w:r w:rsidRPr="002412F2">
        <w:rPr>
          <w:b/>
          <w:bCs/>
          <w:color w:val="000000"/>
          <w:lang w:val="en-US" w:eastAsia="vi-VN"/>
        </w:rPr>
        <w:t xml:space="preserve"> </w:t>
      </w:r>
      <w:r w:rsidRPr="002412F2">
        <w:rPr>
          <w:b/>
          <w:bCs/>
          <w:color w:val="000000"/>
          <w:lang w:eastAsia="vi-VN"/>
        </w:rPr>
        <w:t>t</w:t>
      </w:r>
      <w:r w:rsidRPr="002412F2">
        <w:rPr>
          <w:b/>
          <w:bCs/>
          <w:color w:val="000000"/>
          <w:lang w:val="sv-SE" w:eastAsia="vi-VN"/>
        </w:rPr>
        <w:t xml:space="preserve">u bổ, tôn tạo Nhà tưởng niệm danh nhân </w:t>
      </w:r>
      <w:r w:rsidRPr="002412F2">
        <w:rPr>
          <w:b/>
          <w:bCs/>
          <w:color w:val="000000"/>
          <w:lang w:eastAsia="vi-VN"/>
        </w:rPr>
        <w:t>Hoàng Hoa Thám</w:t>
      </w:r>
    </w:p>
    <w:p w:rsidR="00376126" w:rsidRDefault="00376126" w:rsidP="00376126">
      <w:pPr>
        <w:shd w:val="clear" w:color="auto" w:fill="FFFFFF"/>
        <w:spacing w:line="360" w:lineRule="exact"/>
        <w:jc w:val="center"/>
        <w:rPr>
          <w:b/>
          <w:bCs/>
          <w:color w:val="000000"/>
          <w:lang w:val="en-US" w:eastAsia="vi-VN"/>
        </w:rPr>
      </w:pPr>
      <w:r w:rsidRPr="002412F2">
        <w:rPr>
          <w:b/>
          <w:bCs/>
          <w:color w:val="000000"/>
          <w:lang w:eastAsia="vi-VN"/>
        </w:rPr>
        <w:t>tại xã Dị Chế, huyện Tiên Lữ, tỉnh Hưng Yên</w:t>
      </w:r>
    </w:p>
    <w:p w:rsidR="00376126" w:rsidRPr="002412F2" w:rsidRDefault="00376126" w:rsidP="00376126">
      <w:pPr>
        <w:shd w:val="clear" w:color="auto" w:fill="FFFFFF"/>
        <w:spacing w:line="360" w:lineRule="exact"/>
        <w:rPr>
          <w:color w:val="000000"/>
          <w:lang w:eastAsia="vi-VN"/>
        </w:rPr>
      </w:pPr>
      <w:r w:rsidRPr="002412F2">
        <w:rPr>
          <w:color w:val="000000"/>
          <w:lang w:eastAsia="vi-VN"/>
        </w:rPr>
        <w:t> </w:t>
      </w:r>
    </w:p>
    <w:p w:rsidR="00376126" w:rsidRPr="002412F2" w:rsidRDefault="00376126" w:rsidP="00376126">
      <w:pPr>
        <w:shd w:val="clear" w:color="auto" w:fill="FFFFFF"/>
        <w:spacing w:line="352" w:lineRule="exact"/>
        <w:rPr>
          <w:shd w:val="clear" w:color="auto" w:fill="FFFFFF"/>
        </w:rPr>
      </w:pPr>
      <w:r w:rsidRPr="002412F2">
        <w:rPr>
          <w:shd w:val="clear" w:color="auto" w:fill="FFFFFF"/>
        </w:rPr>
        <w:t xml:space="preserve">Hoàng Hoa Thám </w:t>
      </w:r>
      <w:proofErr w:type="spellStart"/>
      <w:r>
        <w:rPr>
          <w:shd w:val="clear" w:color="auto" w:fill="FFFFFF"/>
          <w:lang w:val="en-US"/>
        </w:rPr>
        <w:t>lúc</w:t>
      </w:r>
      <w:proofErr w:type="spellEnd"/>
      <w:r w:rsidRPr="002412F2">
        <w:rPr>
          <w:shd w:val="clear" w:color="auto" w:fill="FFFFFF"/>
        </w:rPr>
        <w:t xml:space="preserve"> nhỏ tên là Trương Văn Nghĩa, quê xã Dị Chế, huyện Tiên Lữ, tỉnh Hưng Yên. 16 tuổi, Hoàng Hoa Thám tham gia khởi nghĩa của Đại Trận (1870-1875). Khi Pháp chiếm Bắc Ninh (3-1884) thì Hoàng Hoa Thám gia nhập nghĩa binh của Trần Quang Loan, rồi nghĩa quân của Hoàng Đình Kinh (1882-1888) và sau đó ông đứng dưới cờ nghĩa của Lương Văn Nắm (tức Đề Nắm). Tháng 4-1892, Đề Nắm bị Đề Sặt sát hại, Hoàng Hoa Thám trở thành thủ lĩnh tối cao của phong trào Yên Thế. Khởi nghĩa Yên Thế do Hoàng Hoa Thám lãnh đạo đã nhận được sự ủng hộ của đông đảo nhân dân. Trong đó, có cả các dân tộc ít người ở miền núi, diễn ra từ năm 1840 tại nhiều tỉnh thành Bắc Bộ. Qua 10 năm đầu chiến đấu với nghĩa quân Yên Thế, từ năm 1884 đến năm 1894 quân Pháp xâm lược phải gánh nhiều thiệt hại nặng nề. Người dân Hưng Yên luôn tự hào về mảnh đất quê hương đã sinh ra Hoàng Hoa Thám, một vị tướng tài năng, một thủ lĩnh của phong trào khởi nghĩa Yên Thế. Đây là khởi nghĩa nông dân lớn nhất, dài nhất trong lịch sử dân tộc ta chống thực dân Pháp kéo dài gần 30 năm từ năm 1884 đến năm 1913. Hình ảnh về một Hoàng Hoa Thám, một thủ lĩnh áo nâu sẽ sống mãi trong từng trang sử, trong tiềm thức của mọi người dân Việt Nam.</w:t>
      </w:r>
    </w:p>
    <w:p w:rsidR="00376126" w:rsidRPr="002412F2" w:rsidRDefault="00376126" w:rsidP="00376126">
      <w:pPr>
        <w:shd w:val="clear" w:color="auto" w:fill="FFFFFF"/>
        <w:spacing w:line="352" w:lineRule="exact"/>
        <w:rPr>
          <w:color w:val="000000"/>
        </w:rPr>
      </w:pPr>
      <w:r w:rsidRPr="002412F2">
        <w:rPr>
          <w:color w:val="000000"/>
        </w:rPr>
        <w:t xml:space="preserve">Để tỏ lòng thành kính, tôn vinh sự nghiệp và những cống hiến to lớn của ông, năm 2004 tỉnh Hưng Yên đã xây dựng </w:t>
      </w:r>
      <w:r w:rsidRPr="002412F2">
        <w:rPr>
          <w:bCs/>
          <w:color w:val="000000"/>
          <w:lang w:val="sv-SE" w:eastAsia="vi-VN"/>
        </w:rPr>
        <w:t>Đền thờ</w:t>
      </w:r>
      <w:r w:rsidRPr="002412F2">
        <w:rPr>
          <w:bCs/>
          <w:color w:val="000000"/>
          <w:lang w:eastAsia="vi-VN"/>
        </w:rPr>
        <w:t xml:space="preserve"> Hoàng Hoa Thám</w:t>
      </w:r>
      <w:r w:rsidRPr="002412F2">
        <w:rPr>
          <w:color w:val="000000"/>
        </w:rPr>
        <w:t xml:space="preserve"> trên mảnh đất quê hương tại xã Dị Chế, huyện Tiên Lữ. Với lối kiến trúc hình chữ Đinh (J) Đền thờ quay về hướng Nam gồm: Đại bái và hậu cung.</w:t>
      </w:r>
    </w:p>
    <w:p w:rsidR="00376126" w:rsidRPr="002412F2" w:rsidRDefault="00376126" w:rsidP="00376126">
      <w:pPr>
        <w:shd w:val="clear" w:color="auto" w:fill="FFFFFF"/>
        <w:spacing w:line="352" w:lineRule="exact"/>
        <w:rPr>
          <w:lang w:eastAsia="vi-VN"/>
        </w:rPr>
      </w:pPr>
      <w:r w:rsidRPr="002412F2">
        <w:rPr>
          <w:color w:val="000000"/>
        </w:rPr>
        <w:t>Đại bái là nhà 03 gian kiểu tường hồi bít đốc, mái được lợp bằng ngói mũi, bờ nóc đắp hoa văn chữ triện, cửa được làm theo lối </w:t>
      </w:r>
      <w:r w:rsidRPr="002412F2">
        <w:rPr>
          <w:rStyle w:val="Emphasis"/>
          <w:color w:val="000000"/>
          <w:lang w:val="en-US"/>
        </w:rPr>
        <w:t>“</w:t>
      </w:r>
      <w:r w:rsidRPr="002412F2">
        <w:rPr>
          <w:rStyle w:val="Emphasis"/>
          <w:color w:val="000000"/>
        </w:rPr>
        <w:t>Thượng minh hạ án</w:t>
      </w:r>
      <w:r w:rsidRPr="002412F2">
        <w:rPr>
          <w:rStyle w:val="Emphasis"/>
          <w:color w:val="000000"/>
          <w:lang w:val="en-US"/>
        </w:rPr>
        <w:t xml:space="preserve">” </w:t>
      </w:r>
      <w:r w:rsidRPr="002412F2">
        <w:rPr>
          <w:color w:val="000000"/>
        </w:rPr>
        <w:t>để trơn, hệ thống cột vững chắc, bộ vì tạo tác theo kiểu </w:t>
      </w:r>
      <w:r>
        <w:rPr>
          <w:rStyle w:val="Emphasis"/>
          <w:color w:val="000000"/>
          <w:lang w:val="en-US"/>
        </w:rPr>
        <w:t>“</w:t>
      </w:r>
      <w:r w:rsidRPr="002412F2">
        <w:rPr>
          <w:rStyle w:val="Emphasis"/>
          <w:color w:val="000000"/>
        </w:rPr>
        <w:t>vì chồng rườ</w:t>
      </w:r>
      <w:r>
        <w:rPr>
          <w:rStyle w:val="Emphasis"/>
          <w:color w:val="000000"/>
        </w:rPr>
        <w:t>ng</w:t>
      </w:r>
      <w:r>
        <w:rPr>
          <w:rStyle w:val="Emphasis"/>
          <w:color w:val="000000"/>
          <w:lang w:val="en-US"/>
        </w:rPr>
        <w:t>”</w:t>
      </w:r>
      <w:r w:rsidRPr="002412F2">
        <w:rPr>
          <w:rStyle w:val="Emphasis"/>
          <w:color w:val="000000"/>
        </w:rPr>
        <w:t>, </w:t>
      </w:r>
      <w:r w:rsidRPr="002412F2">
        <w:rPr>
          <w:color w:val="000000"/>
        </w:rPr>
        <w:t>đại bái có treo đại tự, câu đối ca ngợi công lao của Đề Thám </w:t>
      </w:r>
      <w:r>
        <w:rPr>
          <w:rStyle w:val="Emphasis"/>
          <w:color w:val="000000"/>
          <w:lang w:val="en-US"/>
        </w:rPr>
        <w:t>“</w:t>
      </w:r>
      <w:r>
        <w:rPr>
          <w:rStyle w:val="Emphasis"/>
          <w:color w:val="000000"/>
        </w:rPr>
        <w:t>Nghĩa khí như sơn</w:t>
      </w:r>
      <w:r>
        <w:rPr>
          <w:rStyle w:val="Emphasis"/>
          <w:color w:val="000000"/>
          <w:lang w:val="en-US"/>
        </w:rPr>
        <w:t>”</w:t>
      </w:r>
      <w:r w:rsidRPr="002412F2">
        <w:rPr>
          <w:rStyle w:val="Emphasis"/>
          <w:color w:val="000000"/>
        </w:rPr>
        <w:t> </w:t>
      </w:r>
      <w:r w:rsidRPr="002412F2">
        <w:rPr>
          <w:color w:val="000000"/>
        </w:rPr>
        <w:t>và các họa tiết trang trí khác như lưỡng long chầu nhật, chim phượng, các loại hoa cách điệu. Đây là nơi trưng bày, giới thiệu những hình ảnh tư liệu, bản trích liên quan đến anh hùng dân tộc Hoàng Hoa Thám.</w:t>
      </w:r>
    </w:p>
    <w:p w:rsidR="00376126" w:rsidRPr="002412F2" w:rsidRDefault="00376126" w:rsidP="00376126">
      <w:pPr>
        <w:pStyle w:val="NormalWeb"/>
        <w:shd w:val="clear" w:color="auto" w:fill="FFFFFF"/>
        <w:spacing w:before="0" w:beforeAutospacing="0" w:after="0" w:afterAutospacing="0" w:line="352" w:lineRule="exact"/>
        <w:ind w:firstLine="720"/>
        <w:jc w:val="both"/>
        <w:rPr>
          <w:color w:val="000000"/>
          <w:sz w:val="28"/>
          <w:szCs w:val="28"/>
        </w:rPr>
      </w:pPr>
      <w:r w:rsidRPr="002412F2">
        <w:rPr>
          <w:color w:val="000000"/>
          <w:sz w:val="28"/>
          <w:szCs w:val="28"/>
        </w:rPr>
        <w:t>Nội dung trưng bày theo các chủ đề: </w:t>
      </w:r>
      <w:r w:rsidRPr="002412F2">
        <w:rPr>
          <w:rStyle w:val="Emphasis"/>
          <w:color w:val="000000"/>
          <w:sz w:val="28"/>
          <w:szCs w:val="28"/>
        </w:rPr>
        <w:t>Hoàng H</w:t>
      </w:r>
      <w:r>
        <w:rPr>
          <w:rStyle w:val="Emphasis"/>
          <w:color w:val="000000"/>
          <w:sz w:val="28"/>
          <w:szCs w:val="28"/>
        </w:rPr>
        <w:t xml:space="preserve">oa Thám và người thân, các </w:t>
      </w:r>
      <w:r w:rsidRPr="00376126">
        <w:rPr>
          <w:rStyle w:val="Emphasis"/>
          <w:color w:val="000000"/>
          <w:sz w:val="28"/>
          <w:szCs w:val="28"/>
        </w:rPr>
        <w:t>t</w:t>
      </w:r>
      <w:proofErr w:type="spellStart"/>
      <w:r w:rsidRPr="00376126">
        <w:rPr>
          <w:rStyle w:val="Emphasis"/>
          <w:color w:val="000000"/>
          <w:sz w:val="28"/>
          <w:szCs w:val="28"/>
          <w:lang w:val="en-US"/>
        </w:rPr>
        <w:t>ướng</w:t>
      </w:r>
      <w:proofErr w:type="spellEnd"/>
      <w:r w:rsidRPr="00376126">
        <w:rPr>
          <w:rStyle w:val="Emphasis"/>
          <w:color w:val="000000"/>
          <w:sz w:val="28"/>
          <w:szCs w:val="28"/>
        </w:rPr>
        <w:t xml:space="preserve"> lĩnh</w:t>
      </w:r>
      <w:r w:rsidRPr="002412F2">
        <w:rPr>
          <w:rStyle w:val="Emphasis"/>
          <w:color w:val="000000"/>
          <w:sz w:val="28"/>
          <w:szCs w:val="28"/>
        </w:rPr>
        <w:t xml:space="preserve"> và những người đã trợ giúp Hoàng Hoa Thám, căn cứ của nghĩa quân Yên Thế, tội ác của Thực dân Pháp với nghĩa quân Yên Thế, các hình ảnh, hoạt động nhằm tưởng nhớ đến Hoàng Hoa Thám và cuộc khởi nghĩa Yên Thế</w:t>
      </w:r>
      <w:r w:rsidRPr="002412F2">
        <w:rPr>
          <w:color w:val="000000"/>
          <w:sz w:val="28"/>
          <w:szCs w:val="28"/>
        </w:rPr>
        <w:t xml:space="preserve">. </w:t>
      </w:r>
    </w:p>
    <w:p w:rsidR="00376126" w:rsidRPr="002412F2" w:rsidRDefault="00376126" w:rsidP="00376126">
      <w:pPr>
        <w:pStyle w:val="NormalWeb"/>
        <w:shd w:val="clear" w:color="auto" w:fill="FFFFFF"/>
        <w:spacing w:before="0" w:beforeAutospacing="0" w:after="0" w:afterAutospacing="0" w:line="360" w:lineRule="exact"/>
        <w:ind w:firstLine="720"/>
        <w:jc w:val="both"/>
        <w:rPr>
          <w:color w:val="000000"/>
          <w:spacing w:val="-8"/>
          <w:sz w:val="28"/>
          <w:szCs w:val="28"/>
        </w:rPr>
      </w:pPr>
      <w:r w:rsidRPr="002412F2">
        <w:rPr>
          <w:color w:val="000000"/>
          <w:sz w:val="28"/>
          <w:szCs w:val="28"/>
        </w:rPr>
        <w:lastRenderedPageBreak/>
        <w:t>Những hình ảnh, tư liệu trưng bày tại đây thể hiện được hoàn cảnh, thân thế sự nghiệp của vị anh hùng dân tộc và nơi đây cũng tái hiện lại cuộc khởi nghĩa Yên Thế oanh liệt đã đi vào lịch sử dân tộc, mà tên tuổi của Đề Thám đã được nghị sĩ Metsimi thừa nhận trước Quốc hội Pháp rằng</w:t>
      </w:r>
      <w:r>
        <w:rPr>
          <w:rStyle w:val="Emphasis"/>
          <w:color w:val="000000"/>
          <w:sz w:val="28"/>
          <w:szCs w:val="28"/>
          <w:lang w:val="en-US"/>
        </w:rPr>
        <w:t>“</w:t>
      </w:r>
      <w:r w:rsidRPr="002412F2">
        <w:rPr>
          <w:rStyle w:val="Emphasis"/>
          <w:color w:val="000000"/>
          <w:sz w:val="28"/>
          <w:szCs w:val="28"/>
        </w:rPr>
        <w:t xml:space="preserve">Đề Thám thực sự là người anh hùng </w:t>
      </w:r>
      <w:r w:rsidRPr="002412F2">
        <w:rPr>
          <w:rStyle w:val="Emphasis"/>
          <w:color w:val="000000"/>
          <w:spacing w:val="-8"/>
          <w:sz w:val="28"/>
          <w:szCs w:val="28"/>
        </w:rPr>
        <w:t>dân tộc, đối với nhiều người Đề Thám đã trở thành</w:t>
      </w:r>
      <w:r>
        <w:rPr>
          <w:rStyle w:val="Emphasis"/>
          <w:color w:val="000000"/>
          <w:spacing w:val="-8"/>
          <w:sz w:val="28"/>
          <w:szCs w:val="28"/>
        </w:rPr>
        <w:t xml:space="preserve"> hiện thân tâm hồn người An Nam</w:t>
      </w:r>
      <w:r>
        <w:rPr>
          <w:rStyle w:val="Emphasis"/>
          <w:color w:val="000000"/>
          <w:spacing w:val="-8"/>
          <w:sz w:val="28"/>
          <w:szCs w:val="28"/>
          <w:lang w:val="en-US"/>
        </w:rPr>
        <w:t>”</w:t>
      </w:r>
      <w:r w:rsidRPr="002412F2">
        <w:rPr>
          <w:rStyle w:val="Emphasis"/>
          <w:color w:val="000000"/>
          <w:spacing w:val="-8"/>
          <w:sz w:val="28"/>
          <w:szCs w:val="28"/>
        </w:rPr>
        <w:t>.</w:t>
      </w:r>
    </w:p>
    <w:p w:rsidR="00376126" w:rsidRPr="002412F2" w:rsidRDefault="00376126" w:rsidP="00376126">
      <w:pPr>
        <w:pStyle w:val="NormalWeb"/>
        <w:shd w:val="clear" w:color="auto" w:fill="FFFFFF"/>
        <w:spacing w:before="0" w:beforeAutospacing="0" w:after="0" w:afterAutospacing="0" w:line="360" w:lineRule="exact"/>
        <w:ind w:firstLine="720"/>
        <w:jc w:val="both"/>
        <w:rPr>
          <w:color w:val="000000"/>
          <w:sz w:val="28"/>
          <w:szCs w:val="28"/>
        </w:rPr>
      </w:pPr>
      <w:r w:rsidRPr="002412F2">
        <w:rPr>
          <w:color w:val="000000"/>
          <w:sz w:val="28"/>
          <w:szCs w:val="28"/>
        </w:rPr>
        <w:t xml:space="preserve">Hậu cung của Đền thờ có kiến </w:t>
      </w:r>
      <w:r w:rsidRPr="002412F2">
        <w:rPr>
          <w:color w:val="000000"/>
          <w:spacing w:val="-6"/>
          <w:sz w:val="28"/>
          <w:szCs w:val="28"/>
        </w:rPr>
        <w:t>trúc</w:t>
      </w:r>
      <w:r w:rsidRPr="002412F2">
        <w:rPr>
          <w:color w:val="000000"/>
          <w:sz w:val="28"/>
          <w:szCs w:val="28"/>
        </w:rPr>
        <w:t xml:space="preserve"> kiểu tường hồi ốc bít, nóc được làm đơn giản kiểu </w:t>
      </w:r>
      <w:r>
        <w:rPr>
          <w:rStyle w:val="Emphasis"/>
          <w:color w:val="000000"/>
          <w:sz w:val="28"/>
          <w:szCs w:val="28"/>
          <w:lang w:val="en-US"/>
        </w:rPr>
        <w:t>“</w:t>
      </w:r>
      <w:r>
        <w:rPr>
          <w:rStyle w:val="Emphasis"/>
          <w:color w:val="000000"/>
          <w:sz w:val="28"/>
          <w:szCs w:val="28"/>
        </w:rPr>
        <w:t>vì kèo</w:t>
      </w:r>
      <w:r>
        <w:rPr>
          <w:rStyle w:val="Emphasis"/>
          <w:color w:val="000000"/>
          <w:sz w:val="28"/>
          <w:szCs w:val="28"/>
          <w:lang w:val="en-US"/>
        </w:rPr>
        <w:t>”</w:t>
      </w:r>
      <w:r w:rsidRPr="002412F2">
        <w:rPr>
          <w:rStyle w:val="Emphasis"/>
          <w:color w:val="000000"/>
          <w:sz w:val="28"/>
          <w:szCs w:val="28"/>
        </w:rPr>
        <w:t>.</w:t>
      </w:r>
      <w:r w:rsidRPr="002412F2">
        <w:rPr>
          <w:color w:val="000000"/>
          <w:sz w:val="28"/>
          <w:szCs w:val="28"/>
        </w:rPr>
        <w:t> Đây là nơi đặt ban thờ tướng quân, trên bài trí khám thờ và tượng thờ. Khám thờ được sơn son thiếp vàng lộng lẫy trang trí tứ linh, tứ quý và hoa cách điệu. Tượng thờ được đúc bằng đồng, cao 1,2m với tư thế nghiêm trang, mắt nhìn thẳng thể hiện khí phách của người anh hùng dân tộc. Trên ban thờ còn bài trí nhiều đồ thờ tự như: bát hương đồng, chân nến đồng...</w:t>
      </w:r>
    </w:p>
    <w:p w:rsidR="00376126" w:rsidRPr="002412F2" w:rsidRDefault="00376126" w:rsidP="00376126">
      <w:pPr>
        <w:pStyle w:val="NormalWeb"/>
        <w:shd w:val="clear" w:color="auto" w:fill="FFFFFF"/>
        <w:spacing w:before="0" w:beforeAutospacing="0" w:after="0" w:afterAutospacing="0" w:line="360" w:lineRule="exact"/>
        <w:ind w:firstLine="720"/>
        <w:jc w:val="both"/>
        <w:rPr>
          <w:color w:val="000000"/>
          <w:sz w:val="28"/>
          <w:szCs w:val="28"/>
        </w:rPr>
      </w:pPr>
      <w:r w:rsidRPr="002412F2">
        <w:rPr>
          <w:color w:val="000000"/>
          <w:sz w:val="28"/>
          <w:szCs w:val="28"/>
        </w:rPr>
        <w:t xml:space="preserve">Lễ tưởng niệm Hoàng Hoa Thám được chính quyền và nhân dân địa phương tổ chức vào ngày 15 tháng 02 âm lịch hàng năm. Lễ hội được tổ chức trang nghiêm, long trọng gồm các hoạt động: Dâng hương, tế lễ, rước kiệu </w:t>
      </w:r>
      <w:r>
        <w:rPr>
          <w:color w:val="000000"/>
          <w:sz w:val="28"/>
          <w:szCs w:val="28"/>
        </w:rPr>
        <w:t xml:space="preserve">sau đó diễn ra các </w:t>
      </w:r>
      <w:r w:rsidRPr="00376126">
        <w:rPr>
          <w:color w:val="000000"/>
          <w:sz w:val="28"/>
          <w:szCs w:val="28"/>
        </w:rPr>
        <w:t xml:space="preserve">trò chơi </w:t>
      </w:r>
      <w:proofErr w:type="spellStart"/>
      <w:r w:rsidRPr="00376126">
        <w:rPr>
          <w:color w:val="000000"/>
          <w:sz w:val="28"/>
          <w:szCs w:val="28"/>
          <w:lang w:val="en-US"/>
        </w:rPr>
        <w:t>dân</w:t>
      </w:r>
      <w:proofErr w:type="spellEnd"/>
      <w:r w:rsidRPr="00376126">
        <w:rPr>
          <w:color w:val="000000"/>
          <w:sz w:val="28"/>
          <w:szCs w:val="28"/>
        </w:rPr>
        <w:t xml:space="preserve"> gian</w:t>
      </w:r>
      <w:r w:rsidRPr="002412F2">
        <w:rPr>
          <w:color w:val="000000"/>
          <w:sz w:val="28"/>
          <w:szCs w:val="28"/>
        </w:rPr>
        <w:t xml:space="preserve"> như: Võ cổ truyền, chọi gà, cờ người, giao lưu văn nghệ thu hút được đông đảo nhân dân và du khách trong và ngoài tỉnh.</w:t>
      </w:r>
    </w:p>
    <w:p w:rsidR="00376126" w:rsidRPr="002412F2" w:rsidRDefault="00376126" w:rsidP="00376126">
      <w:pPr>
        <w:shd w:val="clear" w:color="auto" w:fill="FFFFFF"/>
        <w:spacing w:line="360" w:lineRule="exact"/>
        <w:rPr>
          <w:color w:val="000000"/>
          <w:highlight w:val="yellow"/>
          <w:lang w:eastAsia="vi-VN"/>
        </w:rPr>
      </w:pPr>
      <w:r w:rsidRPr="002412F2">
        <w:rPr>
          <w:color w:val="000000"/>
          <w:lang w:eastAsia="vi-VN"/>
        </w:rPr>
        <w:t xml:space="preserve">Công trình </w:t>
      </w:r>
      <w:r w:rsidRPr="002412F2">
        <w:rPr>
          <w:color w:val="000000"/>
        </w:rPr>
        <w:t>Đền thờ Hoàng Hoa Thám được xây dựng năm 2004, đến nay một số hạng mục vẫn còn thiếu, chưa hoàn thiện do thiếu kinh phí đầu tư (nội thất bên trong, đồ thờ cúng…)</w:t>
      </w:r>
    </w:p>
    <w:p w:rsidR="00376126" w:rsidRPr="002412F2" w:rsidRDefault="00376126" w:rsidP="00376126">
      <w:pPr>
        <w:spacing w:line="360" w:lineRule="exact"/>
        <w:rPr>
          <w:bCs/>
          <w:color w:val="000000"/>
          <w:lang w:eastAsia="vi-VN"/>
        </w:rPr>
      </w:pPr>
      <w:r w:rsidRPr="002412F2">
        <w:rPr>
          <w:color w:val="000000"/>
          <w:lang w:eastAsia="vi-VN"/>
        </w:rPr>
        <w:t>Để tưởng nhớ đến công lao to lớn của người thủ lĩnh áo nâu, người con của mảnh đất Hưng Yên. Căn cứ</w:t>
      </w:r>
      <w:r>
        <w:rPr>
          <w:color w:val="000000"/>
          <w:lang w:val="en-US" w:eastAsia="vi-VN"/>
        </w:rPr>
        <w:t xml:space="preserve"> </w:t>
      </w:r>
      <w:r w:rsidRPr="002412F2">
        <w:rPr>
          <w:bCs/>
        </w:rPr>
        <w:t>Thông báo số 895-TB/TU ngày 24/10/2017 của Ban Thường vụ Tỉnh ủy về chủ trương phát động đợt vận động ủng hộ kinh phí tu bổ, tôn tạo Đền thờ Hoàng Hoa Thám tại xã Dị Chế, huyện Tiên Lữ; Quyết định số</w:t>
      </w:r>
      <w:r>
        <w:rPr>
          <w:bCs/>
          <w:lang w:val="en-US"/>
        </w:rPr>
        <w:t xml:space="preserve"> </w:t>
      </w:r>
      <w:r w:rsidRPr="002412F2">
        <w:rPr>
          <w:bCs/>
        </w:rPr>
        <w:t>785/QĐ-UBND ngày 06/3/2017 của UBND tỉnh Hưng Yên về việc phê duyệt chủ trương đầu tư xây dựng công trình tu bổ, tôn tạo Đền thờ Hoàng Hoa Thám</w:t>
      </w:r>
      <w:r w:rsidRPr="002412F2">
        <w:rPr>
          <w:bCs/>
          <w:color w:val="000000"/>
          <w:lang w:eastAsia="vi-VN"/>
        </w:rPr>
        <w:t>.</w:t>
      </w:r>
    </w:p>
    <w:p w:rsidR="00376126" w:rsidRPr="002412F2" w:rsidRDefault="00376126" w:rsidP="00376126">
      <w:pPr>
        <w:spacing w:line="360" w:lineRule="exact"/>
        <w:rPr>
          <w:color w:val="000000"/>
          <w:lang w:eastAsia="vi-VN"/>
        </w:rPr>
      </w:pPr>
      <w:r w:rsidRPr="002412F2">
        <w:rPr>
          <w:color w:val="000000"/>
          <w:lang w:eastAsia="vi-VN"/>
        </w:rPr>
        <w:t>Ban Thường vụ Hội Nông dân tỉnh</w:t>
      </w:r>
      <w:r>
        <w:rPr>
          <w:color w:val="000000"/>
          <w:lang w:val="en-US" w:eastAsia="vi-VN"/>
        </w:rPr>
        <w:t xml:space="preserve"> </w:t>
      </w:r>
      <w:r w:rsidRPr="002412F2">
        <w:rPr>
          <w:color w:val="000000"/>
          <w:lang w:eastAsia="vi-VN"/>
        </w:rPr>
        <w:t>Hưng</w:t>
      </w:r>
      <w:r>
        <w:rPr>
          <w:color w:val="000000"/>
          <w:lang w:val="en-US" w:eastAsia="vi-VN"/>
        </w:rPr>
        <w:t xml:space="preserve"> </w:t>
      </w:r>
      <w:r w:rsidRPr="002412F2">
        <w:rPr>
          <w:color w:val="000000"/>
          <w:lang w:eastAsia="vi-VN"/>
        </w:rPr>
        <w:t>Yên</w:t>
      </w:r>
      <w:r>
        <w:rPr>
          <w:color w:val="000000"/>
          <w:lang w:val="en-US" w:eastAsia="vi-VN"/>
        </w:rPr>
        <w:t xml:space="preserve"> </w:t>
      </w:r>
      <w:r w:rsidRPr="002412F2">
        <w:rPr>
          <w:color w:val="000000"/>
          <w:lang w:eastAsia="vi-VN"/>
        </w:rPr>
        <w:t>ban hành Kế hoạch phát động cán bộ, hội viên nông dân trong</w:t>
      </w:r>
      <w:r>
        <w:rPr>
          <w:color w:val="000000"/>
          <w:lang w:val="en-US" w:eastAsia="vi-VN"/>
        </w:rPr>
        <w:t xml:space="preserve"> </w:t>
      </w:r>
      <w:r w:rsidRPr="002412F2">
        <w:rPr>
          <w:color w:val="000000"/>
          <w:lang w:eastAsia="vi-VN"/>
        </w:rPr>
        <w:t>tỉnh</w:t>
      </w:r>
      <w:r>
        <w:rPr>
          <w:color w:val="000000"/>
          <w:lang w:val="en-US" w:eastAsia="vi-VN"/>
        </w:rPr>
        <w:t xml:space="preserve"> </w:t>
      </w:r>
      <w:r w:rsidRPr="002412F2">
        <w:rPr>
          <w:color w:val="000000"/>
          <w:lang w:eastAsia="vi-VN"/>
        </w:rPr>
        <w:t>ủng hộ kinh phí góp</w:t>
      </w:r>
      <w:r>
        <w:rPr>
          <w:color w:val="000000"/>
          <w:lang w:val="en-US" w:eastAsia="vi-VN"/>
        </w:rPr>
        <w:t xml:space="preserve"> </w:t>
      </w:r>
      <w:r w:rsidRPr="002412F2">
        <w:rPr>
          <w:color w:val="000000"/>
          <w:lang w:eastAsia="vi-VN"/>
        </w:rPr>
        <w:t>phần</w:t>
      </w:r>
      <w:r>
        <w:rPr>
          <w:color w:val="000000"/>
          <w:lang w:val="en-US" w:eastAsia="vi-VN"/>
        </w:rPr>
        <w:t xml:space="preserve"> </w:t>
      </w:r>
      <w:r w:rsidRPr="002412F2">
        <w:rPr>
          <w:bCs/>
          <w:color w:val="000000"/>
          <w:lang w:eastAsia="vi-VN"/>
        </w:rPr>
        <w:t>t</w:t>
      </w:r>
      <w:r w:rsidRPr="002412F2">
        <w:rPr>
          <w:bCs/>
          <w:color w:val="000000"/>
          <w:lang w:val="sv-SE" w:eastAsia="vi-VN"/>
        </w:rPr>
        <w:t>u bổ, tôn tạo Nhà tưởng niệm danh nhân</w:t>
      </w:r>
      <w:r w:rsidRPr="002412F2">
        <w:rPr>
          <w:bCs/>
          <w:color w:val="000000"/>
          <w:lang w:eastAsia="vi-VN"/>
        </w:rPr>
        <w:t xml:space="preserve"> Hoàng Hoa Thám</w:t>
      </w:r>
      <w:r>
        <w:rPr>
          <w:bCs/>
          <w:color w:val="000000"/>
          <w:lang w:val="en-US" w:eastAsia="vi-VN"/>
        </w:rPr>
        <w:t xml:space="preserve"> </w:t>
      </w:r>
      <w:r w:rsidRPr="002412F2">
        <w:rPr>
          <w:bCs/>
          <w:color w:val="000000"/>
          <w:lang w:eastAsia="vi-VN"/>
        </w:rPr>
        <w:t>tại xã Dị Chế, huyện Tiên Lữ, tỉnh Hưng Yên</w:t>
      </w:r>
      <w:r>
        <w:rPr>
          <w:bCs/>
          <w:color w:val="000000"/>
          <w:lang w:val="en-US" w:eastAsia="vi-VN"/>
        </w:rPr>
        <w:t xml:space="preserve"> </w:t>
      </w:r>
      <w:r w:rsidRPr="002412F2">
        <w:rPr>
          <w:color w:val="000000"/>
          <w:lang w:eastAsia="vi-VN"/>
        </w:rPr>
        <w:t>(sau đây gọi là Cuộc vận động).</w:t>
      </w:r>
    </w:p>
    <w:p w:rsidR="00376126" w:rsidRPr="002412F2" w:rsidRDefault="00376126" w:rsidP="00376126">
      <w:pPr>
        <w:shd w:val="clear" w:color="auto" w:fill="FFFFFF"/>
        <w:spacing w:line="360" w:lineRule="exact"/>
        <w:rPr>
          <w:b/>
          <w:bCs/>
          <w:color w:val="000000"/>
          <w:lang w:eastAsia="vi-VN"/>
        </w:rPr>
      </w:pPr>
      <w:r w:rsidRPr="002412F2">
        <w:rPr>
          <w:b/>
          <w:bCs/>
          <w:color w:val="000000"/>
          <w:lang w:eastAsia="vi-VN"/>
        </w:rPr>
        <w:t>I- MỤC ĐÍCH, YÊU CẦU</w:t>
      </w:r>
    </w:p>
    <w:p w:rsidR="00376126" w:rsidRPr="002412F2" w:rsidRDefault="00376126" w:rsidP="00376126">
      <w:pPr>
        <w:shd w:val="clear" w:color="auto" w:fill="FFFFFF"/>
        <w:spacing w:line="360" w:lineRule="exact"/>
        <w:rPr>
          <w:b/>
          <w:color w:val="000000"/>
          <w:lang w:eastAsia="vi-VN"/>
        </w:rPr>
      </w:pPr>
      <w:r w:rsidRPr="002412F2">
        <w:rPr>
          <w:b/>
          <w:color w:val="000000"/>
          <w:lang w:eastAsia="vi-VN"/>
        </w:rPr>
        <w:t>1. Mục đích</w:t>
      </w:r>
    </w:p>
    <w:p w:rsidR="00376126" w:rsidRPr="002412F2" w:rsidRDefault="00376126" w:rsidP="00376126">
      <w:pPr>
        <w:shd w:val="clear" w:color="auto" w:fill="FFFFFF"/>
        <w:spacing w:line="360" w:lineRule="exact"/>
        <w:rPr>
          <w:spacing w:val="-2"/>
          <w:lang w:val="sv-SE"/>
        </w:rPr>
      </w:pPr>
      <w:r w:rsidRPr="002412F2">
        <w:rPr>
          <w:color w:val="000000"/>
          <w:lang w:eastAsia="vi-VN"/>
        </w:rPr>
        <w:t>Phát động cán bộ, hội viên nông dân ủng hộ kinh phí góp</w:t>
      </w:r>
      <w:r>
        <w:rPr>
          <w:color w:val="000000"/>
          <w:lang w:val="en-US" w:eastAsia="vi-VN"/>
        </w:rPr>
        <w:t xml:space="preserve"> </w:t>
      </w:r>
      <w:r w:rsidRPr="002412F2">
        <w:rPr>
          <w:color w:val="000000"/>
          <w:lang w:eastAsia="vi-VN"/>
        </w:rPr>
        <w:t>phần</w:t>
      </w:r>
      <w:r>
        <w:rPr>
          <w:color w:val="000000"/>
          <w:lang w:val="en-US" w:eastAsia="vi-VN"/>
        </w:rPr>
        <w:t xml:space="preserve"> </w:t>
      </w:r>
      <w:r w:rsidRPr="002412F2">
        <w:rPr>
          <w:bCs/>
          <w:color w:val="000000"/>
          <w:lang w:eastAsia="vi-VN"/>
        </w:rPr>
        <w:t>t</w:t>
      </w:r>
      <w:r w:rsidRPr="002412F2">
        <w:rPr>
          <w:bCs/>
          <w:color w:val="000000"/>
          <w:lang w:val="sv-SE" w:eastAsia="vi-VN"/>
        </w:rPr>
        <w:t>u bổ, tôn tạo Nhà tưởng niệm danh nhân</w:t>
      </w:r>
      <w:r w:rsidRPr="002412F2">
        <w:rPr>
          <w:bCs/>
          <w:color w:val="000000"/>
          <w:lang w:eastAsia="vi-VN"/>
        </w:rPr>
        <w:t xml:space="preserve"> Hoàng Hoa Thám</w:t>
      </w:r>
      <w:r>
        <w:rPr>
          <w:bCs/>
          <w:color w:val="000000"/>
          <w:lang w:val="en-US" w:eastAsia="vi-VN"/>
        </w:rPr>
        <w:t xml:space="preserve"> </w:t>
      </w:r>
      <w:r w:rsidRPr="002412F2">
        <w:rPr>
          <w:bCs/>
          <w:color w:val="000000"/>
          <w:lang w:eastAsia="vi-VN"/>
        </w:rPr>
        <w:t>tại xã Dị Chế, huyện Tiên Lữ</w:t>
      </w:r>
      <w:r>
        <w:rPr>
          <w:bCs/>
          <w:color w:val="000000"/>
          <w:lang w:val="en-US" w:eastAsia="vi-VN"/>
        </w:rPr>
        <w:t xml:space="preserve"> </w:t>
      </w:r>
      <w:r w:rsidRPr="002412F2">
        <w:rPr>
          <w:color w:val="000000"/>
          <w:lang w:eastAsia="vi-VN"/>
        </w:rPr>
        <w:t>trong năm 2018, là hoạt động lớn nằm trong chuỗi hoạt động chào mừng Kỷ niệm 88 năm Ngày thành lập Hội Nông dân Việ</w:t>
      </w:r>
      <w:r>
        <w:rPr>
          <w:color w:val="000000"/>
          <w:lang w:eastAsia="vi-VN"/>
        </w:rPr>
        <w:t xml:space="preserve">t Nam (14/10/1930 </w:t>
      </w:r>
      <w:r>
        <w:rPr>
          <w:color w:val="000000"/>
          <w:lang w:val="en-US" w:eastAsia="vi-VN"/>
        </w:rPr>
        <w:t>-</w:t>
      </w:r>
      <w:r w:rsidRPr="002412F2">
        <w:rPr>
          <w:color w:val="000000"/>
          <w:lang w:eastAsia="vi-VN"/>
        </w:rPr>
        <w:t xml:space="preserve"> 14/10/2018), thiết thực chào mừng Đại hội </w:t>
      </w:r>
      <w:r w:rsidRPr="002412F2">
        <w:rPr>
          <w:spacing w:val="-2"/>
          <w:lang w:val="sv-SE"/>
        </w:rPr>
        <w:t>Hội Nông dân các cấp, tiến tới Đại hội IX Hội Nông dân tỉnh và Đại hội đại biểu Hội Nông dân Việt Nam lần thứ VII, nhiệm kỳ</w:t>
      </w:r>
      <w:r>
        <w:rPr>
          <w:spacing w:val="-2"/>
          <w:lang w:val="sv-SE"/>
        </w:rPr>
        <w:t xml:space="preserve"> 2018 -</w:t>
      </w:r>
      <w:r w:rsidRPr="002412F2">
        <w:rPr>
          <w:spacing w:val="-2"/>
          <w:lang w:val="sv-SE"/>
        </w:rPr>
        <w:t xml:space="preserve"> 2023.</w:t>
      </w:r>
    </w:p>
    <w:p w:rsidR="00376126" w:rsidRPr="002412F2" w:rsidRDefault="00376126" w:rsidP="00376126">
      <w:pPr>
        <w:shd w:val="clear" w:color="auto" w:fill="FFFFFF"/>
        <w:spacing w:line="372" w:lineRule="exact"/>
        <w:rPr>
          <w:color w:val="000000"/>
          <w:lang w:val="sv-SE" w:eastAsia="vi-VN"/>
        </w:rPr>
      </w:pPr>
      <w:r w:rsidRPr="002412F2">
        <w:rPr>
          <w:color w:val="000000"/>
          <w:lang w:eastAsia="vi-VN"/>
        </w:rPr>
        <w:t xml:space="preserve">Cuộc vận động không chỉ nhằm mục đích có nguồn lực để tôn tạo, tu sửa, bảo tồn lâu dài </w:t>
      </w:r>
      <w:r w:rsidRPr="002412F2">
        <w:rPr>
          <w:bCs/>
          <w:color w:val="000000"/>
          <w:lang w:val="sv-SE" w:eastAsia="vi-VN"/>
        </w:rPr>
        <w:t>Nhà tưởng niệm danh nhân</w:t>
      </w:r>
      <w:r w:rsidRPr="002412F2">
        <w:rPr>
          <w:bCs/>
          <w:color w:val="000000"/>
          <w:lang w:eastAsia="vi-VN"/>
        </w:rPr>
        <w:t xml:space="preserve"> Hoàng Hoa Thám</w:t>
      </w:r>
      <w:r>
        <w:rPr>
          <w:bCs/>
          <w:color w:val="000000"/>
          <w:lang w:val="en-US" w:eastAsia="vi-VN"/>
        </w:rPr>
        <w:t xml:space="preserve"> </w:t>
      </w:r>
      <w:r w:rsidRPr="002412F2">
        <w:rPr>
          <w:color w:val="000000"/>
          <w:lang w:eastAsia="vi-VN"/>
        </w:rPr>
        <w:t xml:space="preserve">mà còn nhằm tuyên truyền nâng cao nhận thức trong cán bộ, hội viên, nông dân về chủ trương của Đảng, chính sách, pháp luật của Nhà nước trong bảo tồn, phát huy, phát triển các di </w:t>
      </w:r>
      <w:r w:rsidRPr="002412F2">
        <w:rPr>
          <w:color w:val="000000"/>
          <w:lang w:eastAsia="vi-VN"/>
        </w:rPr>
        <w:lastRenderedPageBreak/>
        <w:t>tích lịch sử; là dịp tuyên truyền, giáo dục sâu rộng trong cán bộ, hội viên, nông dân và các giai tầng trong xã hội về truyền thống “uống nước nhớ nguồn” và truyền thống cách mạng của giai cấp nông dân và Hội Nông dân Việt Nam.</w:t>
      </w:r>
    </w:p>
    <w:p w:rsidR="00376126" w:rsidRPr="002412F2" w:rsidRDefault="00376126" w:rsidP="00376126">
      <w:pPr>
        <w:shd w:val="clear" w:color="auto" w:fill="FFFFFF"/>
        <w:spacing w:line="372" w:lineRule="exact"/>
        <w:rPr>
          <w:b/>
          <w:color w:val="000000"/>
          <w:lang w:val="sv-SE" w:eastAsia="vi-VN"/>
        </w:rPr>
      </w:pPr>
      <w:r w:rsidRPr="002412F2">
        <w:rPr>
          <w:b/>
          <w:color w:val="000000"/>
          <w:lang w:val="sv-SE" w:eastAsia="vi-VN"/>
        </w:rPr>
        <w:t>2. Yêu cầu</w:t>
      </w:r>
    </w:p>
    <w:p w:rsidR="00376126" w:rsidRPr="002412F2" w:rsidRDefault="00376126" w:rsidP="00376126">
      <w:pPr>
        <w:shd w:val="clear" w:color="auto" w:fill="FFFFFF"/>
        <w:spacing w:line="372" w:lineRule="exact"/>
        <w:rPr>
          <w:color w:val="000000"/>
          <w:lang w:eastAsia="vi-VN"/>
        </w:rPr>
      </w:pPr>
      <w:r w:rsidRPr="002412F2">
        <w:rPr>
          <w:color w:val="000000"/>
          <w:lang w:eastAsia="vi-VN"/>
        </w:rPr>
        <w:t>Cuộc vận động cần được tổ chức với tinh thần trách nhiệm cao, khẩn trương, hiệ</w:t>
      </w:r>
      <w:r>
        <w:rPr>
          <w:color w:val="000000"/>
          <w:lang w:eastAsia="vi-VN"/>
        </w:rPr>
        <w:t>u</w:t>
      </w:r>
      <w:r>
        <w:rPr>
          <w:color w:val="000000"/>
          <w:lang w:val="en-US" w:eastAsia="vi-VN"/>
        </w:rPr>
        <w:t xml:space="preserve"> </w:t>
      </w:r>
      <w:r w:rsidRPr="002412F2">
        <w:rPr>
          <w:color w:val="000000"/>
          <w:lang w:eastAsia="vi-VN"/>
        </w:rPr>
        <w:t>quả.</w:t>
      </w:r>
      <w:r>
        <w:rPr>
          <w:color w:val="000000"/>
          <w:lang w:val="en-US" w:eastAsia="vi-VN"/>
        </w:rPr>
        <w:t xml:space="preserve"> </w:t>
      </w:r>
      <w:r w:rsidRPr="002412F2">
        <w:rPr>
          <w:color w:val="000000"/>
          <w:lang w:eastAsia="vi-VN"/>
        </w:rPr>
        <w:t>Là</w:t>
      </w:r>
      <w:r>
        <w:rPr>
          <w:color w:val="000000"/>
          <w:lang w:val="en-US" w:eastAsia="vi-VN"/>
        </w:rPr>
        <w:t xml:space="preserve"> </w:t>
      </w:r>
      <w:r w:rsidRPr="002412F2">
        <w:rPr>
          <w:color w:val="000000"/>
          <w:lang w:eastAsia="vi-VN"/>
        </w:rPr>
        <w:t>cuộc</w:t>
      </w:r>
      <w:r>
        <w:rPr>
          <w:color w:val="000000"/>
          <w:lang w:val="en-US" w:eastAsia="vi-VN"/>
        </w:rPr>
        <w:t xml:space="preserve"> </w:t>
      </w:r>
      <w:r w:rsidRPr="002412F2">
        <w:rPr>
          <w:color w:val="000000"/>
          <w:lang w:eastAsia="vi-VN"/>
        </w:rPr>
        <w:t>vận</w:t>
      </w:r>
      <w:r>
        <w:rPr>
          <w:color w:val="000000"/>
          <w:lang w:val="en-US" w:eastAsia="vi-VN"/>
        </w:rPr>
        <w:t xml:space="preserve"> </w:t>
      </w:r>
      <w:r w:rsidRPr="002412F2">
        <w:rPr>
          <w:color w:val="000000"/>
          <w:lang w:eastAsia="vi-VN"/>
        </w:rPr>
        <w:t>động</w:t>
      </w:r>
      <w:r>
        <w:rPr>
          <w:color w:val="000000"/>
          <w:lang w:val="en-US" w:eastAsia="vi-VN"/>
        </w:rPr>
        <w:t xml:space="preserve"> </w:t>
      </w:r>
      <w:r w:rsidRPr="002412F2">
        <w:rPr>
          <w:color w:val="000000"/>
          <w:lang w:eastAsia="vi-VN"/>
        </w:rPr>
        <w:t>có ý nghĩa</w:t>
      </w:r>
      <w:r>
        <w:rPr>
          <w:color w:val="000000"/>
          <w:lang w:val="en-US" w:eastAsia="vi-VN"/>
        </w:rPr>
        <w:t xml:space="preserve"> </w:t>
      </w:r>
      <w:r w:rsidRPr="002412F2">
        <w:rPr>
          <w:color w:val="000000"/>
          <w:lang w:eastAsia="vi-VN"/>
        </w:rPr>
        <w:t>lớn</w:t>
      </w:r>
      <w:r>
        <w:rPr>
          <w:color w:val="000000"/>
          <w:lang w:val="en-US" w:eastAsia="vi-VN"/>
        </w:rPr>
        <w:t xml:space="preserve"> </w:t>
      </w:r>
      <w:r w:rsidRPr="002412F2">
        <w:rPr>
          <w:color w:val="000000"/>
          <w:lang w:eastAsia="vi-VN"/>
        </w:rPr>
        <w:t>của</w:t>
      </w:r>
      <w:r>
        <w:rPr>
          <w:color w:val="000000"/>
          <w:lang w:val="en-US" w:eastAsia="vi-VN"/>
        </w:rPr>
        <w:t xml:space="preserve"> </w:t>
      </w:r>
      <w:r w:rsidRPr="002412F2">
        <w:rPr>
          <w:color w:val="000000"/>
          <w:lang w:eastAsia="vi-VN"/>
        </w:rPr>
        <w:t>cán</w:t>
      </w:r>
      <w:r>
        <w:rPr>
          <w:color w:val="000000"/>
          <w:lang w:val="en-US" w:eastAsia="vi-VN"/>
        </w:rPr>
        <w:t xml:space="preserve"> </w:t>
      </w:r>
      <w:r w:rsidRPr="002412F2">
        <w:rPr>
          <w:color w:val="000000"/>
          <w:lang w:eastAsia="vi-VN"/>
        </w:rPr>
        <w:t>bộ</w:t>
      </w:r>
      <w:r>
        <w:rPr>
          <w:color w:val="000000"/>
          <w:lang w:eastAsia="vi-VN"/>
        </w:rPr>
        <w:t>,</w:t>
      </w:r>
      <w:r>
        <w:rPr>
          <w:color w:val="000000"/>
          <w:lang w:val="en-US" w:eastAsia="vi-VN"/>
        </w:rPr>
        <w:t xml:space="preserve"> </w:t>
      </w:r>
      <w:r w:rsidRPr="002412F2">
        <w:rPr>
          <w:color w:val="000000"/>
          <w:lang w:eastAsia="vi-VN"/>
        </w:rPr>
        <w:t>hội</w:t>
      </w:r>
      <w:r>
        <w:rPr>
          <w:color w:val="000000"/>
          <w:lang w:val="en-US" w:eastAsia="vi-VN"/>
        </w:rPr>
        <w:t xml:space="preserve"> </w:t>
      </w:r>
      <w:r w:rsidRPr="002412F2">
        <w:rPr>
          <w:color w:val="000000"/>
          <w:lang w:eastAsia="vi-VN"/>
        </w:rPr>
        <w:t>viên</w:t>
      </w:r>
      <w:r>
        <w:rPr>
          <w:color w:val="000000"/>
          <w:lang w:val="en-US" w:eastAsia="vi-VN"/>
        </w:rPr>
        <w:t xml:space="preserve"> </w:t>
      </w:r>
      <w:r w:rsidRPr="002412F2">
        <w:rPr>
          <w:color w:val="000000"/>
          <w:lang w:eastAsia="vi-VN"/>
        </w:rPr>
        <w:t>nông</w:t>
      </w:r>
      <w:r>
        <w:rPr>
          <w:color w:val="000000"/>
          <w:lang w:val="en-US" w:eastAsia="vi-VN"/>
        </w:rPr>
        <w:t xml:space="preserve"> </w:t>
      </w:r>
      <w:r w:rsidRPr="002412F2">
        <w:rPr>
          <w:color w:val="000000"/>
          <w:lang w:eastAsia="vi-VN"/>
        </w:rPr>
        <w:t>dân</w:t>
      </w:r>
      <w:r>
        <w:rPr>
          <w:color w:val="000000"/>
          <w:lang w:val="en-US" w:eastAsia="vi-VN"/>
        </w:rPr>
        <w:t xml:space="preserve"> </w:t>
      </w:r>
      <w:r w:rsidRPr="002412F2">
        <w:rPr>
          <w:color w:val="000000"/>
          <w:lang w:eastAsia="vi-VN"/>
        </w:rPr>
        <w:t>và</w:t>
      </w:r>
      <w:r>
        <w:rPr>
          <w:color w:val="000000"/>
          <w:lang w:val="en-US" w:eastAsia="vi-VN"/>
        </w:rPr>
        <w:t xml:space="preserve"> </w:t>
      </w:r>
      <w:r w:rsidRPr="002412F2">
        <w:rPr>
          <w:color w:val="000000"/>
          <w:lang w:eastAsia="vi-VN"/>
        </w:rPr>
        <w:t>các</w:t>
      </w:r>
      <w:r>
        <w:rPr>
          <w:color w:val="000000"/>
          <w:lang w:val="en-US" w:eastAsia="vi-VN"/>
        </w:rPr>
        <w:t xml:space="preserve"> </w:t>
      </w:r>
      <w:r w:rsidRPr="002412F2">
        <w:rPr>
          <w:color w:val="000000"/>
          <w:lang w:eastAsia="vi-VN"/>
        </w:rPr>
        <w:t>cấp</w:t>
      </w:r>
      <w:r>
        <w:rPr>
          <w:color w:val="000000"/>
          <w:lang w:val="en-US" w:eastAsia="vi-VN"/>
        </w:rPr>
        <w:t xml:space="preserve"> </w:t>
      </w:r>
      <w:r w:rsidRPr="002412F2">
        <w:rPr>
          <w:color w:val="000000"/>
          <w:lang w:eastAsia="vi-VN"/>
        </w:rPr>
        <w:t>Hội</w:t>
      </w:r>
      <w:r>
        <w:rPr>
          <w:color w:val="000000"/>
          <w:lang w:val="en-US" w:eastAsia="vi-VN"/>
        </w:rPr>
        <w:t xml:space="preserve"> </w:t>
      </w:r>
      <w:r w:rsidRPr="002412F2">
        <w:rPr>
          <w:color w:val="000000"/>
          <w:lang w:eastAsia="vi-VN"/>
        </w:rPr>
        <w:t>hướng</w:t>
      </w:r>
      <w:r>
        <w:rPr>
          <w:color w:val="000000"/>
          <w:lang w:val="en-US" w:eastAsia="vi-VN"/>
        </w:rPr>
        <w:t xml:space="preserve"> </w:t>
      </w:r>
      <w:r w:rsidRPr="002412F2">
        <w:rPr>
          <w:color w:val="000000"/>
          <w:lang w:eastAsia="vi-VN"/>
        </w:rPr>
        <w:t>về, tri ân</w:t>
      </w:r>
      <w:r>
        <w:rPr>
          <w:color w:val="000000"/>
          <w:lang w:val="en-US" w:eastAsia="vi-VN"/>
        </w:rPr>
        <w:t xml:space="preserve"> </w:t>
      </w:r>
      <w:r w:rsidRPr="002412F2">
        <w:rPr>
          <w:color w:val="000000"/>
          <w:lang w:eastAsia="vi-VN"/>
        </w:rPr>
        <w:t>công</w:t>
      </w:r>
      <w:r>
        <w:rPr>
          <w:color w:val="000000"/>
          <w:lang w:val="en-US" w:eastAsia="vi-VN"/>
        </w:rPr>
        <w:t xml:space="preserve"> </w:t>
      </w:r>
      <w:r w:rsidRPr="002412F2">
        <w:rPr>
          <w:color w:val="000000"/>
          <w:lang w:eastAsia="vi-VN"/>
        </w:rPr>
        <w:t>lao</w:t>
      </w:r>
      <w:r>
        <w:rPr>
          <w:color w:val="000000"/>
          <w:lang w:val="en-US" w:eastAsia="vi-VN"/>
        </w:rPr>
        <w:t xml:space="preserve"> </w:t>
      </w:r>
      <w:r w:rsidRPr="002412F2">
        <w:rPr>
          <w:color w:val="000000"/>
          <w:lang w:eastAsia="vi-VN"/>
        </w:rPr>
        <w:t>của</w:t>
      </w:r>
      <w:r>
        <w:rPr>
          <w:color w:val="000000"/>
          <w:lang w:val="en-US" w:eastAsia="vi-VN"/>
        </w:rPr>
        <w:t xml:space="preserve"> </w:t>
      </w:r>
      <w:r w:rsidRPr="002412F2">
        <w:rPr>
          <w:color w:val="000000"/>
          <w:lang w:eastAsia="vi-VN"/>
        </w:rPr>
        <w:t>lãnh</w:t>
      </w:r>
      <w:r>
        <w:rPr>
          <w:color w:val="000000"/>
          <w:lang w:val="en-US" w:eastAsia="vi-VN"/>
        </w:rPr>
        <w:t xml:space="preserve"> </w:t>
      </w:r>
      <w:r w:rsidRPr="002412F2">
        <w:rPr>
          <w:color w:val="000000"/>
          <w:lang w:eastAsia="vi-VN"/>
        </w:rPr>
        <w:t>tụ</w:t>
      </w:r>
      <w:r>
        <w:rPr>
          <w:color w:val="000000"/>
          <w:lang w:val="en-US" w:eastAsia="vi-VN"/>
        </w:rPr>
        <w:t xml:space="preserve"> </w:t>
      </w:r>
      <w:r w:rsidRPr="002412F2">
        <w:rPr>
          <w:color w:val="000000"/>
          <w:lang w:eastAsia="vi-VN"/>
        </w:rPr>
        <w:t>cuộc</w:t>
      </w:r>
      <w:r>
        <w:rPr>
          <w:color w:val="000000"/>
          <w:lang w:val="en-US" w:eastAsia="vi-VN"/>
        </w:rPr>
        <w:t xml:space="preserve"> </w:t>
      </w:r>
      <w:r w:rsidRPr="002412F2">
        <w:rPr>
          <w:color w:val="000000"/>
          <w:lang w:eastAsia="vi-VN"/>
        </w:rPr>
        <w:t>khởi</w:t>
      </w:r>
      <w:r>
        <w:rPr>
          <w:color w:val="000000"/>
          <w:lang w:val="en-US" w:eastAsia="vi-VN"/>
        </w:rPr>
        <w:t xml:space="preserve"> </w:t>
      </w:r>
      <w:r w:rsidRPr="002412F2">
        <w:rPr>
          <w:color w:val="000000"/>
          <w:lang w:eastAsia="vi-VN"/>
        </w:rPr>
        <w:t>nghĩa</w:t>
      </w:r>
      <w:r>
        <w:rPr>
          <w:color w:val="000000"/>
          <w:lang w:val="en-US" w:eastAsia="vi-VN"/>
        </w:rPr>
        <w:t xml:space="preserve"> </w:t>
      </w:r>
      <w:r w:rsidRPr="002412F2">
        <w:rPr>
          <w:color w:val="000000"/>
          <w:lang w:eastAsia="vi-VN"/>
        </w:rPr>
        <w:t>nông</w:t>
      </w:r>
      <w:r>
        <w:rPr>
          <w:color w:val="000000"/>
          <w:lang w:val="en-US" w:eastAsia="vi-VN"/>
        </w:rPr>
        <w:t xml:space="preserve"> </w:t>
      </w:r>
      <w:r w:rsidRPr="002412F2">
        <w:rPr>
          <w:color w:val="000000"/>
          <w:lang w:eastAsia="vi-VN"/>
        </w:rPr>
        <w:t>dân</w:t>
      </w:r>
      <w:r>
        <w:rPr>
          <w:color w:val="000000"/>
          <w:lang w:val="en-US" w:eastAsia="vi-VN"/>
        </w:rPr>
        <w:t xml:space="preserve"> </w:t>
      </w:r>
      <w:r w:rsidRPr="002412F2">
        <w:rPr>
          <w:color w:val="000000"/>
          <w:lang w:eastAsia="vi-VN"/>
        </w:rPr>
        <w:t>Hoàng</w:t>
      </w:r>
      <w:r>
        <w:rPr>
          <w:color w:val="000000"/>
          <w:lang w:val="en-US" w:eastAsia="vi-VN"/>
        </w:rPr>
        <w:t xml:space="preserve"> </w:t>
      </w:r>
      <w:r w:rsidRPr="002412F2">
        <w:rPr>
          <w:color w:val="000000"/>
          <w:lang w:eastAsia="vi-VN"/>
        </w:rPr>
        <w:t>Hoa</w:t>
      </w:r>
      <w:r>
        <w:rPr>
          <w:color w:val="000000"/>
          <w:lang w:val="en-US" w:eastAsia="vi-VN"/>
        </w:rPr>
        <w:t xml:space="preserve"> </w:t>
      </w:r>
      <w:r w:rsidRPr="002412F2">
        <w:rPr>
          <w:color w:val="000000"/>
          <w:lang w:eastAsia="vi-VN"/>
        </w:rPr>
        <w:t>Thám do vậy</w:t>
      </w:r>
      <w:r>
        <w:rPr>
          <w:color w:val="000000"/>
          <w:lang w:val="en-US" w:eastAsia="vi-VN"/>
        </w:rPr>
        <w:t xml:space="preserve"> </w:t>
      </w:r>
      <w:r w:rsidRPr="002412F2">
        <w:rPr>
          <w:color w:val="000000"/>
          <w:lang w:eastAsia="vi-VN"/>
        </w:rPr>
        <w:t>các</w:t>
      </w:r>
      <w:r>
        <w:rPr>
          <w:color w:val="000000"/>
          <w:lang w:val="en-US" w:eastAsia="vi-VN"/>
        </w:rPr>
        <w:t xml:space="preserve"> </w:t>
      </w:r>
      <w:r w:rsidRPr="002412F2">
        <w:rPr>
          <w:color w:val="000000"/>
          <w:lang w:eastAsia="vi-VN"/>
        </w:rPr>
        <w:t>cấp</w:t>
      </w:r>
      <w:r>
        <w:rPr>
          <w:color w:val="000000"/>
          <w:lang w:val="en-US" w:eastAsia="vi-VN"/>
        </w:rPr>
        <w:t xml:space="preserve"> </w:t>
      </w:r>
      <w:r w:rsidRPr="002412F2">
        <w:rPr>
          <w:color w:val="000000"/>
          <w:lang w:eastAsia="vi-VN"/>
        </w:rPr>
        <w:t>Hội</w:t>
      </w:r>
      <w:r>
        <w:rPr>
          <w:color w:val="000000"/>
          <w:lang w:val="en-US" w:eastAsia="vi-VN"/>
        </w:rPr>
        <w:t xml:space="preserve"> </w:t>
      </w:r>
      <w:r w:rsidRPr="002412F2">
        <w:rPr>
          <w:color w:val="000000"/>
          <w:lang w:eastAsia="vi-VN"/>
        </w:rPr>
        <w:t>cần</w:t>
      </w:r>
      <w:r>
        <w:rPr>
          <w:color w:val="000000"/>
          <w:lang w:val="en-US" w:eastAsia="vi-VN"/>
        </w:rPr>
        <w:t xml:space="preserve"> </w:t>
      </w:r>
      <w:r w:rsidRPr="002412F2">
        <w:rPr>
          <w:color w:val="000000"/>
          <w:lang w:eastAsia="vi-VN"/>
        </w:rPr>
        <w:t>tuyên</w:t>
      </w:r>
      <w:r>
        <w:rPr>
          <w:color w:val="000000"/>
          <w:lang w:val="en-US" w:eastAsia="vi-VN"/>
        </w:rPr>
        <w:t xml:space="preserve"> </w:t>
      </w:r>
      <w:r w:rsidRPr="002412F2">
        <w:rPr>
          <w:color w:val="000000"/>
          <w:lang w:eastAsia="vi-VN"/>
        </w:rPr>
        <w:t>truyền, vận</w:t>
      </w:r>
      <w:r>
        <w:rPr>
          <w:color w:val="000000"/>
          <w:lang w:val="en-US" w:eastAsia="vi-VN"/>
        </w:rPr>
        <w:t xml:space="preserve"> </w:t>
      </w:r>
      <w:r w:rsidRPr="002412F2">
        <w:rPr>
          <w:color w:val="000000"/>
          <w:lang w:eastAsia="vi-VN"/>
        </w:rPr>
        <w:t>động</w:t>
      </w:r>
      <w:r>
        <w:rPr>
          <w:color w:val="000000"/>
          <w:lang w:val="en-US" w:eastAsia="vi-VN"/>
        </w:rPr>
        <w:t xml:space="preserve"> </w:t>
      </w:r>
      <w:r w:rsidRPr="002412F2">
        <w:rPr>
          <w:color w:val="000000"/>
          <w:lang w:eastAsia="vi-VN"/>
        </w:rPr>
        <w:t>để</w:t>
      </w:r>
      <w:r>
        <w:rPr>
          <w:color w:val="000000"/>
          <w:lang w:val="en-US" w:eastAsia="vi-VN"/>
        </w:rPr>
        <w:t xml:space="preserve"> </w:t>
      </w:r>
      <w:r w:rsidRPr="002412F2">
        <w:rPr>
          <w:color w:val="000000"/>
          <w:lang w:eastAsia="vi-VN"/>
        </w:rPr>
        <w:t>các</w:t>
      </w:r>
      <w:r>
        <w:rPr>
          <w:color w:val="000000"/>
          <w:lang w:val="en-US" w:eastAsia="vi-VN"/>
        </w:rPr>
        <w:t xml:space="preserve"> </w:t>
      </w:r>
      <w:r w:rsidRPr="002412F2">
        <w:rPr>
          <w:color w:val="000000"/>
          <w:lang w:eastAsia="vi-VN"/>
        </w:rPr>
        <w:t>tầng</w:t>
      </w:r>
      <w:r>
        <w:rPr>
          <w:color w:val="000000"/>
          <w:lang w:val="en-US" w:eastAsia="vi-VN"/>
        </w:rPr>
        <w:t xml:space="preserve"> </w:t>
      </w:r>
      <w:r w:rsidRPr="002412F2">
        <w:rPr>
          <w:color w:val="000000"/>
          <w:lang w:eastAsia="vi-VN"/>
        </w:rPr>
        <w:t>lớp</w:t>
      </w:r>
      <w:r>
        <w:rPr>
          <w:color w:val="000000"/>
          <w:lang w:val="en-US" w:eastAsia="vi-VN"/>
        </w:rPr>
        <w:t xml:space="preserve"> </w:t>
      </w:r>
      <w:r w:rsidRPr="002412F2">
        <w:rPr>
          <w:color w:val="000000"/>
          <w:lang w:eastAsia="vi-VN"/>
        </w:rPr>
        <w:t>nông</w:t>
      </w:r>
      <w:r>
        <w:rPr>
          <w:color w:val="000000"/>
          <w:lang w:val="en-US" w:eastAsia="vi-VN"/>
        </w:rPr>
        <w:t xml:space="preserve"> </w:t>
      </w:r>
      <w:r w:rsidRPr="002412F2">
        <w:rPr>
          <w:color w:val="000000"/>
          <w:lang w:eastAsia="vi-VN"/>
        </w:rPr>
        <w:t>dân</w:t>
      </w:r>
      <w:r>
        <w:rPr>
          <w:color w:val="000000"/>
          <w:lang w:val="en-US" w:eastAsia="vi-VN"/>
        </w:rPr>
        <w:t xml:space="preserve"> </w:t>
      </w:r>
      <w:r w:rsidRPr="002412F2">
        <w:rPr>
          <w:color w:val="000000"/>
          <w:lang w:eastAsia="vi-VN"/>
        </w:rPr>
        <w:t>và</w:t>
      </w:r>
      <w:r>
        <w:rPr>
          <w:color w:val="000000"/>
          <w:lang w:val="en-US" w:eastAsia="vi-VN"/>
        </w:rPr>
        <w:t xml:space="preserve"> </w:t>
      </w:r>
      <w:r w:rsidRPr="002412F2">
        <w:rPr>
          <w:color w:val="000000"/>
          <w:lang w:eastAsia="vi-VN"/>
        </w:rPr>
        <w:t>nhân</w:t>
      </w:r>
      <w:r>
        <w:rPr>
          <w:color w:val="000000"/>
          <w:lang w:val="en-US" w:eastAsia="vi-VN"/>
        </w:rPr>
        <w:t xml:space="preserve"> </w:t>
      </w:r>
      <w:r w:rsidRPr="002412F2">
        <w:rPr>
          <w:color w:val="000000"/>
          <w:lang w:eastAsia="vi-VN"/>
        </w:rPr>
        <w:t>dân</w:t>
      </w:r>
      <w:r>
        <w:rPr>
          <w:color w:val="000000"/>
          <w:lang w:val="en-US" w:eastAsia="vi-VN"/>
        </w:rPr>
        <w:t xml:space="preserve"> </w:t>
      </w:r>
      <w:r w:rsidRPr="002412F2">
        <w:rPr>
          <w:color w:val="000000"/>
          <w:lang w:eastAsia="vi-VN"/>
        </w:rPr>
        <w:t>hiểu</w:t>
      </w:r>
      <w:r>
        <w:rPr>
          <w:color w:val="000000"/>
          <w:lang w:val="en-US" w:eastAsia="vi-VN"/>
        </w:rPr>
        <w:t xml:space="preserve"> </w:t>
      </w:r>
      <w:r w:rsidRPr="002412F2">
        <w:rPr>
          <w:color w:val="000000"/>
          <w:lang w:eastAsia="vi-VN"/>
        </w:rPr>
        <w:t>được ý nghĩa, tầm</w:t>
      </w:r>
      <w:r>
        <w:rPr>
          <w:color w:val="000000"/>
          <w:lang w:val="en-US" w:eastAsia="vi-VN"/>
        </w:rPr>
        <w:t xml:space="preserve"> </w:t>
      </w:r>
      <w:r w:rsidRPr="002412F2">
        <w:rPr>
          <w:color w:val="000000"/>
          <w:lang w:eastAsia="vi-VN"/>
        </w:rPr>
        <w:t>quan</w:t>
      </w:r>
      <w:r>
        <w:rPr>
          <w:color w:val="000000"/>
          <w:lang w:val="en-US" w:eastAsia="vi-VN"/>
        </w:rPr>
        <w:t xml:space="preserve"> </w:t>
      </w:r>
      <w:r w:rsidRPr="002412F2">
        <w:rPr>
          <w:color w:val="000000"/>
          <w:lang w:eastAsia="vi-VN"/>
        </w:rPr>
        <w:t>trọng</w:t>
      </w:r>
      <w:r>
        <w:rPr>
          <w:color w:val="000000"/>
          <w:lang w:val="en-US" w:eastAsia="vi-VN"/>
        </w:rPr>
        <w:t xml:space="preserve"> </w:t>
      </w:r>
      <w:r w:rsidRPr="002412F2">
        <w:rPr>
          <w:color w:val="000000"/>
          <w:lang w:eastAsia="vi-VN"/>
        </w:rPr>
        <w:t>của</w:t>
      </w:r>
      <w:r>
        <w:rPr>
          <w:color w:val="000000"/>
          <w:lang w:val="en-US" w:eastAsia="vi-VN"/>
        </w:rPr>
        <w:t xml:space="preserve"> </w:t>
      </w:r>
      <w:r w:rsidRPr="002412F2">
        <w:rPr>
          <w:color w:val="000000"/>
          <w:lang w:eastAsia="vi-VN"/>
        </w:rPr>
        <w:t>cuộc</w:t>
      </w:r>
      <w:r>
        <w:rPr>
          <w:color w:val="000000"/>
          <w:lang w:val="en-US" w:eastAsia="vi-VN"/>
        </w:rPr>
        <w:t xml:space="preserve"> </w:t>
      </w:r>
      <w:r w:rsidRPr="002412F2">
        <w:rPr>
          <w:color w:val="000000"/>
          <w:lang w:eastAsia="vi-VN"/>
        </w:rPr>
        <w:t>vận</w:t>
      </w:r>
      <w:r>
        <w:rPr>
          <w:color w:val="000000"/>
          <w:lang w:val="en-US" w:eastAsia="vi-VN"/>
        </w:rPr>
        <w:t xml:space="preserve"> </w:t>
      </w:r>
      <w:r w:rsidRPr="002412F2">
        <w:rPr>
          <w:color w:val="000000"/>
          <w:lang w:eastAsia="vi-VN"/>
        </w:rPr>
        <w:t>động.</w:t>
      </w:r>
    </w:p>
    <w:p w:rsidR="00376126" w:rsidRPr="002412F2" w:rsidRDefault="00376126" w:rsidP="00376126">
      <w:pPr>
        <w:shd w:val="clear" w:color="auto" w:fill="FFFFFF"/>
        <w:spacing w:line="372" w:lineRule="exact"/>
        <w:rPr>
          <w:color w:val="000000"/>
          <w:lang w:eastAsia="vi-VN"/>
        </w:rPr>
      </w:pPr>
      <w:r w:rsidRPr="002412F2">
        <w:rPr>
          <w:b/>
          <w:bCs/>
          <w:color w:val="000000"/>
          <w:lang w:eastAsia="vi-VN"/>
        </w:rPr>
        <w:t>II- NỘI DUNG VẬN ĐỘNG ĐÓNG GÓP, ỦNG HỘ</w:t>
      </w:r>
    </w:p>
    <w:p w:rsidR="00376126" w:rsidRPr="002412F2" w:rsidRDefault="00376126" w:rsidP="00376126">
      <w:pPr>
        <w:shd w:val="clear" w:color="auto" w:fill="FFFFFF"/>
        <w:spacing w:line="372" w:lineRule="exact"/>
        <w:rPr>
          <w:color w:val="000000"/>
          <w:lang w:eastAsia="vi-VN"/>
        </w:rPr>
      </w:pPr>
      <w:r w:rsidRPr="002412F2">
        <w:rPr>
          <w:b/>
          <w:bCs/>
          <w:color w:val="000000"/>
          <w:lang w:eastAsia="vi-VN"/>
        </w:rPr>
        <w:t>1. Đối tượng và mức huy động đóng góp</w:t>
      </w:r>
    </w:p>
    <w:p w:rsidR="00376126" w:rsidRPr="002412F2" w:rsidRDefault="00376126" w:rsidP="00376126">
      <w:pPr>
        <w:shd w:val="clear" w:color="auto" w:fill="FFFFFF"/>
        <w:spacing w:line="372" w:lineRule="exact"/>
        <w:rPr>
          <w:color w:val="000000"/>
          <w:lang w:eastAsia="vi-VN"/>
        </w:rPr>
      </w:pPr>
      <w:r w:rsidRPr="002412F2">
        <w:rPr>
          <w:color w:val="000000"/>
          <w:lang w:eastAsia="vi-VN"/>
        </w:rPr>
        <w:t>- Cán bộ, công chức, người lao động trong hệ thống Hội từ Trung ương tới cơ sở mỗi người đóng góp tối thiểu 01 ngày lương cơ bản.</w:t>
      </w:r>
    </w:p>
    <w:p w:rsidR="00376126" w:rsidRPr="002412F2" w:rsidRDefault="00376126" w:rsidP="00376126">
      <w:pPr>
        <w:shd w:val="clear" w:color="auto" w:fill="FFFFFF"/>
        <w:spacing w:line="372" w:lineRule="exact"/>
        <w:rPr>
          <w:color w:val="000000"/>
          <w:lang w:eastAsia="vi-VN"/>
        </w:rPr>
      </w:pPr>
      <w:r w:rsidRPr="002412F2">
        <w:rPr>
          <w:color w:val="000000"/>
          <w:lang w:eastAsia="vi-VN"/>
        </w:rPr>
        <w:t>- Hội viên nông dân (trừ hộ nghèo và cận nghèo) ủng hộ tối thiểu 2.000 đồng/hội viên.</w:t>
      </w:r>
    </w:p>
    <w:p w:rsidR="00376126" w:rsidRPr="002412F2" w:rsidRDefault="00376126" w:rsidP="00376126">
      <w:pPr>
        <w:shd w:val="clear" w:color="auto" w:fill="FFFFFF"/>
        <w:spacing w:line="372" w:lineRule="exact"/>
        <w:rPr>
          <w:color w:val="000000"/>
          <w:lang w:eastAsia="vi-VN"/>
        </w:rPr>
      </w:pPr>
      <w:r w:rsidRPr="002412F2">
        <w:rPr>
          <w:color w:val="000000"/>
          <w:lang w:eastAsia="vi-VN"/>
        </w:rPr>
        <w:t>- Vận động các hộ</w:t>
      </w:r>
      <w:r>
        <w:rPr>
          <w:color w:val="000000"/>
          <w:lang w:val="en-US" w:eastAsia="vi-VN"/>
        </w:rPr>
        <w:t xml:space="preserve"> </w:t>
      </w:r>
      <w:r w:rsidRPr="002412F2">
        <w:rPr>
          <w:color w:val="000000"/>
          <w:lang w:eastAsia="vi-VN"/>
        </w:rPr>
        <w:t>nông dân sản xuất, kinh doanh giỏi các cấp theo mức:</w:t>
      </w:r>
    </w:p>
    <w:p w:rsidR="00376126" w:rsidRPr="002412F2" w:rsidRDefault="00376126" w:rsidP="00376126">
      <w:pPr>
        <w:shd w:val="clear" w:color="auto" w:fill="FFFFFF"/>
        <w:spacing w:line="372" w:lineRule="exact"/>
        <w:rPr>
          <w:color w:val="000000"/>
          <w:lang w:eastAsia="vi-VN"/>
        </w:rPr>
      </w:pPr>
      <w:r w:rsidRPr="002412F2">
        <w:rPr>
          <w:color w:val="000000"/>
          <w:lang w:eastAsia="vi-VN"/>
        </w:rPr>
        <w:t>+ Cấp xã: 20.000 đồng/hộ;</w:t>
      </w:r>
    </w:p>
    <w:p w:rsidR="00376126" w:rsidRPr="002412F2" w:rsidRDefault="00376126" w:rsidP="00376126">
      <w:pPr>
        <w:shd w:val="clear" w:color="auto" w:fill="FFFFFF"/>
        <w:spacing w:line="372" w:lineRule="exact"/>
        <w:rPr>
          <w:color w:val="000000"/>
          <w:lang w:eastAsia="vi-VN"/>
        </w:rPr>
      </w:pPr>
      <w:r w:rsidRPr="002412F2">
        <w:rPr>
          <w:color w:val="000000"/>
          <w:lang w:eastAsia="vi-VN"/>
        </w:rPr>
        <w:t>+ Cấp huyện: 30.000 đồng/hộ;</w:t>
      </w:r>
    </w:p>
    <w:p w:rsidR="00376126" w:rsidRPr="002412F2" w:rsidRDefault="00376126" w:rsidP="00376126">
      <w:pPr>
        <w:shd w:val="clear" w:color="auto" w:fill="FFFFFF"/>
        <w:spacing w:line="372" w:lineRule="exact"/>
        <w:rPr>
          <w:color w:val="000000"/>
          <w:lang w:eastAsia="vi-VN"/>
        </w:rPr>
      </w:pPr>
      <w:r w:rsidRPr="002412F2">
        <w:rPr>
          <w:color w:val="000000"/>
          <w:lang w:eastAsia="vi-VN"/>
        </w:rPr>
        <w:t>+ Cấp tỉnh: 50.000 đồng/hộ;</w:t>
      </w:r>
    </w:p>
    <w:p w:rsidR="00376126" w:rsidRPr="002412F2" w:rsidRDefault="00376126" w:rsidP="00376126">
      <w:pPr>
        <w:shd w:val="clear" w:color="auto" w:fill="FFFFFF"/>
        <w:spacing w:line="372" w:lineRule="exact"/>
        <w:rPr>
          <w:color w:val="000000"/>
          <w:lang w:eastAsia="vi-VN"/>
        </w:rPr>
      </w:pPr>
      <w:r w:rsidRPr="002412F2">
        <w:rPr>
          <w:color w:val="000000"/>
          <w:lang w:eastAsia="vi-VN"/>
        </w:rPr>
        <w:t>+ Cấp Trung ương: 100.000 đồng/hộ.</w:t>
      </w:r>
    </w:p>
    <w:p w:rsidR="00376126" w:rsidRPr="002412F2" w:rsidRDefault="00376126" w:rsidP="00376126">
      <w:pPr>
        <w:shd w:val="clear" w:color="auto" w:fill="FFFFFF"/>
        <w:spacing w:line="372" w:lineRule="exact"/>
        <w:rPr>
          <w:b/>
          <w:bCs/>
        </w:rPr>
      </w:pPr>
      <w:r>
        <w:rPr>
          <w:color w:val="000000"/>
          <w:lang w:eastAsia="vi-VN"/>
        </w:rPr>
        <w:t>-</w:t>
      </w:r>
      <w:r>
        <w:rPr>
          <w:color w:val="000000"/>
          <w:lang w:val="en-US" w:eastAsia="vi-VN"/>
        </w:rPr>
        <w:t xml:space="preserve"> </w:t>
      </w:r>
      <w:r w:rsidRPr="002412F2">
        <w:rPr>
          <w:color w:val="000000"/>
          <w:lang w:eastAsia="vi-VN"/>
        </w:rPr>
        <w:t>Vận động các doanh nghiệp, các nhà hảo tâm trên địa bàn trong</w:t>
      </w:r>
      <w:r>
        <w:rPr>
          <w:color w:val="000000"/>
          <w:lang w:val="en-US" w:eastAsia="vi-VN"/>
        </w:rPr>
        <w:t xml:space="preserve"> </w:t>
      </w:r>
      <w:r w:rsidRPr="002412F2">
        <w:rPr>
          <w:color w:val="000000"/>
          <w:lang w:eastAsia="vi-VN"/>
        </w:rPr>
        <w:t>và</w:t>
      </w:r>
      <w:r>
        <w:rPr>
          <w:color w:val="000000"/>
          <w:lang w:val="en-US" w:eastAsia="vi-VN"/>
        </w:rPr>
        <w:t xml:space="preserve"> </w:t>
      </w:r>
      <w:r w:rsidRPr="002412F2">
        <w:rPr>
          <w:color w:val="000000"/>
          <w:lang w:eastAsia="vi-VN"/>
        </w:rPr>
        <w:t>ngoài</w:t>
      </w:r>
      <w:r>
        <w:rPr>
          <w:color w:val="000000"/>
          <w:lang w:val="en-US" w:eastAsia="vi-VN"/>
        </w:rPr>
        <w:t xml:space="preserve"> </w:t>
      </w:r>
      <w:r w:rsidRPr="002412F2">
        <w:rPr>
          <w:color w:val="000000"/>
          <w:lang w:eastAsia="vi-VN"/>
        </w:rPr>
        <w:t>tỉnh; đặc biệt là các doanh nghiệp có liên quan đến nông nghiệp, nông dân</w:t>
      </w:r>
      <w:r>
        <w:rPr>
          <w:color w:val="000000"/>
          <w:lang w:val="en-US" w:eastAsia="vi-VN"/>
        </w:rPr>
        <w:t xml:space="preserve"> </w:t>
      </w:r>
      <w:r w:rsidRPr="002412F2">
        <w:rPr>
          <w:color w:val="000000"/>
          <w:lang w:eastAsia="vi-VN"/>
        </w:rPr>
        <w:t>ủng hộ tùy theo khả năng của mình.</w:t>
      </w:r>
    </w:p>
    <w:p w:rsidR="00376126" w:rsidRPr="002412F2" w:rsidRDefault="00376126" w:rsidP="00376126">
      <w:pPr>
        <w:shd w:val="clear" w:color="auto" w:fill="FFFFFF"/>
        <w:spacing w:line="372" w:lineRule="exact"/>
        <w:rPr>
          <w:color w:val="000000"/>
          <w:lang w:eastAsia="vi-VN"/>
        </w:rPr>
      </w:pPr>
      <w:r w:rsidRPr="002412F2">
        <w:rPr>
          <w:b/>
          <w:bCs/>
          <w:color w:val="000000"/>
          <w:lang w:eastAsia="vi-VN"/>
        </w:rPr>
        <w:t>2. Thời gian</w:t>
      </w:r>
    </w:p>
    <w:p w:rsidR="00376126" w:rsidRPr="002412F2" w:rsidRDefault="00376126" w:rsidP="00376126">
      <w:pPr>
        <w:shd w:val="clear" w:color="auto" w:fill="FFFFFF"/>
        <w:spacing w:line="372" w:lineRule="exact"/>
        <w:rPr>
          <w:color w:val="000000"/>
          <w:lang w:eastAsia="vi-VN"/>
        </w:rPr>
      </w:pPr>
      <w:r w:rsidRPr="002412F2">
        <w:rPr>
          <w:color w:val="000000"/>
          <w:lang w:eastAsia="vi-VN"/>
        </w:rPr>
        <w:t>Phát động từ tháng 01/2018 đến tháng 05/2018.</w:t>
      </w:r>
    </w:p>
    <w:p w:rsidR="00376126" w:rsidRPr="002412F2" w:rsidRDefault="00376126" w:rsidP="00376126">
      <w:pPr>
        <w:shd w:val="clear" w:color="auto" w:fill="FFFFFF"/>
        <w:spacing w:line="372" w:lineRule="exact"/>
        <w:rPr>
          <w:color w:val="000000"/>
          <w:lang w:eastAsia="vi-VN"/>
        </w:rPr>
      </w:pPr>
      <w:r w:rsidRPr="002412F2">
        <w:rPr>
          <w:b/>
          <w:bCs/>
          <w:color w:val="000000"/>
          <w:lang w:eastAsia="vi-VN"/>
        </w:rPr>
        <w:t>3. Sử dụng kinh phí</w:t>
      </w:r>
    </w:p>
    <w:p w:rsidR="00376126" w:rsidRPr="002412F2" w:rsidRDefault="00376126" w:rsidP="00376126">
      <w:pPr>
        <w:shd w:val="clear" w:color="auto" w:fill="FFFFFF"/>
        <w:spacing w:line="372" w:lineRule="exact"/>
        <w:rPr>
          <w:color w:val="000000"/>
          <w:lang w:eastAsia="vi-VN"/>
        </w:rPr>
      </w:pPr>
      <w:r w:rsidRPr="002412F2">
        <w:rPr>
          <w:color w:val="000000"/>
          <w:lang w:eastAsia="vi-VN"/>
        </w:rPr>
        <w:t>Kinh phí Cuộc vận động được sử dụng để góp</w:t>
      </w:r>
      <w:r>
        <w:rPr>
          <w:color w:val="000000"/>
          <w:lang w:val="en-US" w:eastAsia="vi-VN"/>
        </w:rPr>
        <w:t xml:space="preserve"> </w:t>
      </w:r>
      <w:r w:rsidRPr="002412F2">
        <w:rPr>
          <w:color w:val="000000"/>
          <w:lang w:eastAsia="vi-VN"/>
        </w:rPr>
        <w:t>phần</w:t>
      </w:r>
      <w:r>
        <w:rPr>
          <w:color w:val="000000"/>
          <w:lang w:val="en-US" w:eastAsia="vi-VN"/>
        </w:rPr>
        <w:t xml:space="preserve"> </w:t>
      </w:r>
      <w:r w:rsidRPr="002412F2">
        <w:rPr>
          <w:bCs/>
          <w:color w:val="000000"/>
          <w:lang w:eastAsia="vi-VN"/>
        </w:rPr>
        <w:t>t</w:t>
      </w:r>
      <w:r w:rsidRPr="002412F2">
        <w:rPr>
          <w:bCs/>
          <w:color w:val="000000"/>
          <w:lang w:val="sv-SE" w:eastAsia="vi-VN"/>
        </w:rPr>
        <w:t>u bổ, tôn tạo Nhà tưởng niệm danh nhân</w:t>
      </w:r>
      <w:r w:rsidRPr="002412F2">
        <w:rPr>
          <w:bCs/>
          <w:color w:val="000000"/>
          <w:lang w:eastAsia="vi-VN"/>
        </w:rPr>
        <w:t xml:space="preserve"> Hoàng Hoa Thám</w:t>
      </w:r>
      <w:r>
        <w:rPr>
          <w:bCs/>
          <w:color w:val="000000"/>
          <w:lang w:val="en-US" w:eastAsia="vi-VN"/>
        </w:rPr>
        <w:t xml:space="preserve"> </w:t>
      </w:r>
      <w:r w:rsidRPr="002412F2">
        <w:rPr>
          <w:bCs/>
          <w:color w:val="000000"/>
          <w:lang w:eastAsia="vi-VN"/>
        </w:rPr>
        <w:t>tại xã Dị Chế, huyện Tiên Lữ.</w:t>
      </w:r>
    </w:p>
    <w:p w:rsidR="00376126" w:rsidRPr="002412F2" w:rsidRDefault="00376126" w:rsidP="00376126">
      <w:pPr>
        <w:shd w:val="clear" w:color="auto" w:fill="FFFFFF"/>
        <w:spacing w:line="372" w:lineRule="exact"/>
        <w:rPr>
          <w:color w:val="000000"/>
          <w:lang w:eastAsia="vi-VN"/>
        </w:rPr>
      </w:pPr>
      <w:r w:rsidRPr="002412F2">
        <w:rPr>
          <w:color w:val="000000"/>
          <w:lang w:eastAsia="vi-VN"/>
        </w:rPr>
        <w:t xml:space="preserve">Trên cơ sở kết quả vận động được, Ban Thường </w:t>
      </w:r>
      <w:r w:rsidRPr="002412F2">
        <w:rPr>
          <w:bCs/>
          <w:color w:val="000000"/>
          <w:lang w:eastAsia="vi-VN"/>
        </w:rPr>
        <w:t xml:space="preserve">vụ </w:t>
      </w:r>
      <w:r w:rsidRPr="002412F2">
        <w:rPr>
          <w:color w:val="000000"/>
          <w:lang w:eastAsia="vi-VN"/>
        </w:rPr>
        <w:t>Hội Nông dân tỉnh Hưng Yên</w:t>
      </w:r>
      <w:r w:rsidRPr="002412F2">
        <w:rPr>
          <w:bCs/>
          <w:color w:val="000000"/>
          <w:lang w:eastAsia="vi-VN"/>
        </w:rPr>
        <w:t xml:space="preserve"> phối hợp với các cơ quan có liên quan xây dựng phương án góp</w:t>
      </w:r>
      <w:r>
        <w:rPr>
          <w:bCs/>
          <w:color w:val="000000"/>
          <w:lang w:val="en-US" w:eastAsia="vi-VN"/>
        </w:rPr>
        <w:t xml:space="preserve"> </w:t>
      </w:r>
      <w:r w:rsidRPr="002412F2">
        <w:rPr>
          <w:bCs/>
          <w:color w:val="000000"/>
          <w:lang w:eastAsia="vi-VN"/>
        </w:rPr>
        <w:t>phần</w:t>
      </w:r>
      <w:r>
        <w:rPr>
          <w:bCs/>
          <w:color w:val="000000"/>
          <w:lang w:val="en-US" w:eastAsia="vi-VN"/>
        </w:rPr>
        <w:t xml:space="preserve"> </w:t>
      </w:r>
      <w:r w:rsidRPr="002412F2">
        <w:rPr>
          <w:bCs/>
          <w:color w:val="000000"/>
          <w:lang w:eastAsia="vi-VN"/>
        </w:rPr>
        <w:t>t</w:t>
      </w:r>
      <w:r w:rsidRPr="002412F2">
        <w:rPr>
          <w:bCs/>
          <w:color w:val="000000"/>
          <w:lang w:val="sv-SE" w:eastAsia="vi-VN"/>
        </w:rPr>
        <w:t>u bổ, tôn tạo Nhà tưởng niệm danh nhân</w:t>
      </w:r>
      <w:r w:rsidRPr="002412F2">
        <w:rPr>
          <w:bCs/>
          <w:color w:val="000000"/>
          <w:lang w:eastAsia="vi-VN"/>
        </w:rPr>
        <w:t xml:space="preserve"> Hoàng Hoa Thám bảo đảm đúng quy định; có trách nhiệm quản lý, sử dụng tiền ủng hộ đảm bảo chặt chẽ, đúng mục đích, công khai minh bạch và thanh, quyết toán đúng quy định.</w:t>
      </w:r>
    </w:p>
    <w:p w:rsidR="00376126" w:rsidRPr="002412F2" w:rsidRDefault="00376126" w:rsidP="00376126">
      <w:pPr>
        <w:shd w:val="clear" w:color="auto" w:fill="FFFFFF"/>
        <w:spacing w:line="372" w:lineRule="exact"/>
        <w:rPr>
          <w:color w:val="000000"/>
          <w:lang w:eastAsia="vi-VN"/>
        </w:rPr>
      </w:pPr>
      <w:r w:rsidRPr="002412F2">
        <w:rPr>
          <w:b/>
          <w:bCs/>
          <w:color w:val="000000"/>
          <w:lang w:eastAsia="vi-VN"/>
        </w:rPr>
        <w:t>4. Tổng kết, khen thưởng</w:t>
      </w:r>
    </w:p>
    <w:p w:rsidR="00376126" w:rsidRPr="002412F2" w:rsidRDefault="00376126" w:rsidP="00376126">
      <w:pPr>
        <w:shd w:val="clear" w:color="auto" w:fill="FFFFFF"/>
        <w:spacing w:line="372" w:lineRule="exact"/>
        <w:rPr>
          <w:color w:val="000000"/>
          <w:lang w:eastAsia="vi-VN"/>
        </w:rPr>
      </w:pPr>
      <w:r w:rsidRPr="002412F2">
        <w:rPr>
          <w:color w:val="000000"/>
          <w:lang w:eastAsia="vi-VN"/>
        </w:rPr>
        <w:t>Cuộc vận động sẽ tổng kết vào dịp cuối năm 2018 tại Hội nghị Ban Chấp hành Hội Nông dân tỉnh</w:t>
      </w:r>
      <w:r>
        <w:rPr>
          <w:color w:val="000000"/>
          <w:lang w:val="en-US" w:eastAsia="vi-VN"/>
        </w:rPr>
        <w:t xml:space="preserve"> </w:t>
      </w:r>
      <w:r w:rsidRPr="002412F2">
        <w:rPr>
          <w:color w:val="000000"/>
          <w:lang w:eastAsia="vi-VN"/>
        </w:rPr>
        <w:t>khóa IX.</w:t>
      </w:r>
    </w:p>
    <w:p w:rsidR="00376126" w:rsidRPr="002412F2" w:rsidRDefault="00376126" w:rsidP="00376126">
      <w:pPr>
        <w:shd w:val="clear" w:color="auto" w:fill="FFFFFF"/>
        <w:spacing w:line="372" w:lineRule="exact"/>
        <w:rPr>
          <w:color w:val="000000"/>
          <w:lang w:eastAsia="vi-VN"/>
        </w:rPr>
      </w:pPr>
      <w:r w:rsidRPr="002412F2">
        <w:rPr>
          <w:color w:val="000000"/>
          <w:lang w:eastAsia="vi-VN"/>
        </w:rPr>
        <w:t>Ban Chấp hành Hội Nông dân tỉnh</w:t>
      </w:r>
      <w:r>
        <w:rPr>
          <w:color w:val="000000"/>
          <w:lang w:val="en-US" w:eastAsia="vi-VN"/>
        </w:rPr>
        <w:t xml:space="preserve"> </w:t>
      </w:r>
      <w:r w:rsidRPr="002412F2">
        <w:rPr>
          <w:color w:val="000000"/>
          <w:lang w:eastAsia="vi-VN"/>
        </w:rPr>
        <w:t>khen thưởng</w:t>
      </w:r>
      <w:r>
        <w:rPr>
          <w:color w:val="000000"/>
          <w:lang w:val="en-US" w:eastAsia="vi-VN"/>
        </w:rPr>
        <w:t xml:space="preserve"> </w:t>
      </w:r>
      <w:r w:rsidRPr="002412F2">
        <w:rPr>
          <w:color w:val="000000"/>
          <w:lang w:eastAsia="vi-VN"/>
        </w:rPr>
        <w:t>Hội Nông dân các huyện, thành phố có số tiền vận động được đạt tăng thêm từ 50% trở lên so với chỉ tiêu số tiền vận động được giao (chỉ tiêu được giao thống nhất tính bằ</w:t>
      </w:r>
      <w:r>
        <w:rPr>
          <w:color w:val="000000"/>
          <w:lang w:eastAsia="vi-VN"/>
        </w:rPr>
        <w:t xml:space="preserve">ng: </w:t>
      </w:r>
      <w:r>
        <w:rPr>
          <w:color w:val="000000"/>
          <w:lang w:val="en-US" w:eastAsia="vi-VN"/>
        </w:rPr>
        <w:t>S</w:t>
      </w:r>
      <w:r w:rsidRPr="002412F2">
        <w:rPr>
          <w:color w:val="000000"/>
          <w:lang w:eastAsia="vi-VN"/>
        </w:rPr>
        <w:t>ố hội viên của tỉnh, thành phố trực thuộc Trung ương x 2.000đ).</w:t>
      </w:r>
    </w:p>
    <w:p w:rsidR="00376126" w:rsidRPr="002412F2" w:rsidRDefault="00376126" w:rsidP="00376126">
      <w:pPr>
        <w:shd w:val="clear" w:color="auto" w:fill="FFFFFF"/>
        <w:spacing w:line="380" w:lineRule="exact"/>
        <w:rPr>
          <w:b/>
          <w:bCs/>
          <w:color w:val="000000"/>
          <w:lang w:eastAsia="vi-VN"/>
        </w:rPr>
      </w:pPr>
      <w:r w:rsidRPr="002412F2">
        <w:rPr>
          <w:b/>
          <w:bCs/>
          <w:color w:val="000000"/>
          <w:lang w:eastAsia="vi-VN"/>
        </w:rPr>
        <w:lastRenderedPageBreak/>
        <w:t>III- TỔ CHỨC THỰC HIỆN</w:t>
      </w:r>
    </w:p>
    <w:p w:rsidR="00376126" w:rsidRPr="002412F2" w:rsidRDefault="00376126" w:rsidP="00376126">
      <w:pPr>
        <w:pStyle w:val="ListParagraph"/>
        <w:numPr>
          <w:ilvl w:val="0"/>
          <w:numId w:val="1"/>
        </w:numPr>
        <w:shd w:val="clear" w:color="auto" w:fill="FFFFFF"/>
        <w:tabs>
          <w:tab w:val="left" w:pos="993"/>
        </w:tabs>
        <w:spacing w:line="380" w:lineRule="exact"/>
        <w:ind w:left="0" w:firstLine="720"/>
        <w:jc w:val="both"/>
        <w:rPr>
          <w:bCs/>
          <w:color w:val="000000"/>
          <w:lang w:val="vi-VN" w:eastAsia="vi-VN"/>
        </w:rPr>
      </w:pPr>
      <w:r w:rsidRPr="002412F2">
        <w:rPr>
          <w:color w:val="000000"/>
          <w:lang w:val="vi-VN" w:eastAsia="vi-VN"/>
        </w:rPr>
        <w:t xml:space="preserve">Văn phòng tỉnh Hội </w:t>
      </w:r>
      <w:proofErr w:type="spellStart"/>
      <w:r w:rsidRPr="002412F2">
        <w:rPr>
          <w:color w:val="000000"/>
          <w:lang w:eastAsia="vi-VN"/>
        </w:rPr>
        <w:t>tham</w:t>
      </w:r>
      <w:proofErr w:type="spellEnd"/>
      <w:r>
        <w:rPr>
          <w:color w:val="000000"/>
          <w:lang w:eastAsia="vi-VN"/>
        </w:rPr>
        <w:t xml:space="preserve"> </w:t>
      </w:r>
      <w:proofErr w:type="spellStart"/>
      <w:r w:rsidRPr="002412F2">
        <w:rPr>
          <w:color w:val="000000"/>
          <w:lang w:eastAsia="vi-VN"/>
        </w:rPr>
        <w:t>mưu</w:t>
      </w:r>
      <w:proofErr w:type="spellEnd"/>
      <w:r w:rsidRPr="002412F2">
        <w:rPr>
          <w:color w:val="000000"/>
          <w:lang w:val="vi-VN" w:eastAsia="vi-VN"/>
        </w:rPr>
        <w:t xml:space="preserve"> triển khai Cuộc vận động; chủ trì, phối hợp với các đơn vị liên quan tổ chức thực hiện việc </w:t>
      </w:r>
      <w:proofErr w:type="spellStart"/>
      <w:r w:rsidRPr="002412F2">
        <w:rPr>
          <w:color w:val="000000"/>
          <w:lang w:eastAsia="vi-VN"/>
        </w:rPr>
        <w:t>ủng</w:t>
      </w:r>
      <w:proofErr w:type="spellEnd"/>
      <w:r>
        <w:rPr>
          <w:color w:val="000000"/>
          <w:lang w:eastAsia="vi-VN"/>
        </w:rPr>
        <w:t xml:space="preserve"> </w:t>
      </w:r>
      <w:proofErr w:type="spellStart"/>
      <w:r w:rsidRPr="002412F2">
        <w:rPr>
          <w:color w:val="000000"/>
          <w:lang w:eastAsia="vi-VN"/>
        </w:rPr>
        <w:t>hộ</w:t>
      </w:r>
      <w:proofErr w:type="spellEnd"/>
      <w:r>
        <w:rPr>
          <w:color w:val="000000"/>
          <w:lang w:eastAsia="vi-VN"/>
        </w:rPr>
        <w:t xml:space="preserve"> </w:t>
      </w:r>
      <w:proofErr w:type="spellStart"/>
      <w:r w:rsidRPr="002412F2">
        <w:rPr>
          <w:color w:val="000000"/>
          <w:lang w:eastAsia="vi-VN"/>
        </w:rPr>
        <w:t>góp</w:t>
      </w:r>
      <w:proofErr w:type="spellEnd"/>
      <w:r>
        <w:rPr>
          <w:color w:val="000000"/>
          <w:lang w:eastAsia="vi-VN"/>
        </w:rPr>
        <w:t xml:space="preserve"> </w:t>
      </w:r>
      <w:proofErr w:type="spellStart"/>
      <w:r w:rsidRPr="002412F2">
        <w:rPr>
          <w:color w:val="000000"/>
          <w:lang w:eastAsia="vi-VN"/>
        </w:rPr>
        <w:t>phần</w:t>
      </w:r>
      <w:proofErr w:type="spellEnd"/>
      <w:r>
        <w:rPr>
          <w:color w:val="000000"/>
          <w:lang w:eastAsia="vi-VN"/>
        </w:rPr>
        <w:t xml:space="preserve"> </w:t>
      </w:r>
      <w:r w:rsidRPr="002412F2">
        <w:rPr>
          <w:color w:val="000000"/>
          <w:lang w:val="vi-VN" w:eastAsia="vi-VN"/>
        </w:rPr>
        <w:t xml:space="preserve">tôn tạo, tu sửa </w:t>
      </w:r>
      <w:r w:rsidRPr="002412F2">
        <w:rPr>
          <w:bCs/>
          <w:color w:val="000000"/>
          <w:lang w:val="vi-VN" w:eastAsia="vi-VN"/>
        </w:rPr>
        <w:t xml:space="preserve">Nhà tưởng niệm </w:t>
      </w:r>
      <w:proofErr w:type="spellStart"/>
      <w:r w:rsidRPr="002412F2">
        <w:rPr>
          <w:bCs/>
          <w:color w:val="000000"/>
          <w:lang w:eastAsia="vi-VN"/>
        </w:rPr>
        <w:t>danh</w:t>
      </w:r>
      <w:proofErr w:type="spellEnd"/>
      <w:r>
        <w:rPr>
          <w:bCs/>
          <w:color w:val="000000"/>
          <w:lang w:eastAsia="vi-VN"/>
        </w:rPr>
        <w:t xml:space="preserve"> </w:t>
      </w:r>
      <w:proofErr w:type="spellStart"/>
      <w:r w:rsidRPr="002412F2">
        <w:rPr>
          <w:bCs/>
          <w:color w:val="000000"/>
          <w:lang w:eastAsia="vi-VN"/>
        </w:rPr>
        <w:t>nhân</w:t>
      </w:r>
      <w:proofErr w:type="spellEnd"/>
      <w:r>
        <w:rPr>
          <w:bCs/>
          <w:color w:val="000000"/>
          <w:lang w:eastAsia="vi-VN"/>
        </w:rPr>
        <w:t xml:space="preserve"> </w:t>
      </w:r>
      <w:r w:rsidRPr="002412F2">
        <w:rPr>
          <w:bCs/>
          <w:color w:val="000000"/>
          <w:lang w:val="vi-VN" w:eastAsia="vi-VN"/>
        </w:rPr>
        <w:t>Hoàng Hoa Thám</w:t>
      </w:r>
      <w:r w:rsidRPr="002412F2">
        <w:rPr>
          <w:color w:val="000000"/>
          <w:lang w:val="vi-VN" w:eastAsia="vi-VN"/>
        </w:rPr>
        <w:t xml:space="preserve"> theo đúng chỉ đạo của </w:t>
      </w:r>
      <w:r w:rsidRPr="002412F2">
        <w:rPr>
          <w:color w:val="000000"/>
          <w:lang w:eastAsia="vi-VN"/>
        </w:rPr>
        <w:t xml:space="preserve">Ban </w:t>
      </w:r>
      <w:proofErr w:type="spellStart"/>
      <w:r w:rsidRPr="002412F2">
        <w:rPr>
          <w:color w:val="000000"/>
          <w:lang w:eastAsia="vi-VN"/>
        </w:rPr>
        <w:t>Thường</w:t>
      </w:r>
      <w:proofErr w:type="spellEnd"/>
      <w:r>
        <w:rPr>
          <w:color w:val="000000"/>
          <w:lang w:eastAsia="vi-VN"/>
        </w:rPr>
        <w:t xml:space="preserve"> </w:t>
      </w:r>
      <w:proofErr w:type="spellStart"/>
      <w:r w:rsidRPr="002412F2">
        <w:rPr>
          <w:color w:val="000000"/>
          <w:lang w:eastAsia="vi-VN"/>
        </w:rPr>
        <w:t>vụ</w:t>
      </w:r>
      <w:proofErr w:type="spellEnd"/>
      <w:r>
        <w:rPr>
          <w:color w:val="000000"/>
          <w:lang w:eastAsia="vi-VN"/>
        </w:rPr>
        <w:t xml:space="preserve"> </w:t>
      </w:r>
      <w:proofErr w:type="spellStart"/>
      <w:r w:rsidRPr="002412F2">
        <w:rPr>
          <w:color w:val="000000"/>
          <w:lang w:eastAsia="vi-VN"/>
        </w:rPr>
        <w:t>Trung</w:t>
      </w:r>
      <w:proofErr w:type="spellEnd"/>
      <w:r>
        <w:rPr>
          <w:color w:val="000000"/>
          <w:lang w:eastAsia="vi-VN"/>
        </w:rPr>
        <w:t xml:space="preserve"> </w:t>
      </w:r>
      <w:proofErr w:type="spellStart"/>
      <w:r w:rsidRPr="002412F2">
        <w:rPr>
          <w:color w:val="000000"/>
          <w:lang w:eastAsia="vi-VN"/>
        </w:rPr>
        <w:t>ương</w:t>
      </w:r>
      <w:proofErr w:type="spellEnd"/>
      <w:r>
        <w:rPr>
          <w:color w:val="000000"/>
          <w:lang w:eastAsia="vi-VN"/>
        </w:rPr>
        <w:t xml:space="preserve"> </w:t>
      </w:r>
      <w:proofErr w:type="spellStart"/>
      <w:r w:rsidRPr="002412F2">
        <w:rPr>
          <w:color w:val="000000"/>
          <w:lang w:eastAsia="vi-VN"/>
        </w:rPr>
        <w:t>Hội</w:t>
      </w:r>
      <w:proofErr w:type="spellEnd"/>
      <w:r>
        <w:rPr>
          <w:color w:val="000000"/>
          <w:lang w:eastAsia="vi-VN"/>
        </w:rPr>
        <w:t xml:space="preserve"> </w:t>
      </w:r>
      <w:proofErr w:type="spellStart"/>
      <w:r w:rsidRPr="002412F2">
        <w:rPr>
          <w:color w:val="000000"/>
          <w:lang w:eastAsia="vi-VN"/>
        </w:rPr>
        <w:t>Nông</w:t>
      </w:r>
      <w:proofErr w:type="spellEnd"/>
      <w:r>
        <w:rPr>
          <w:color w:val="000000"/>
          <w:lang w:eastAsia="vi-VN"/>
        </w:rPr>
        <w:t xml:space="preserve"> </w:t>
      </w:r>
      <w:proofErr w:type="spellStart"/>
      <w:r w:rsidRPr="002412F2">
        <w:rPr>
          <w:color w:val="000000"/>
          <w:lang w:eastAsia="vi-VN"/>
        </w:rPr>
        <w:t>dân</w:t>
      </w:r>
      <w:proofErr w:type="spellEnd"/>
      <w:r>
        <w:rPr>
          <w:color w:val="000000"/>
          <w:lang w:eastAsia="vi-VN"/>
        </w:rPr>
        <w:t xml:space="preserve"> </w:t>
      </w:r>
      <w:proofErr w:type="spellStart"/>
      <w:r w:rsidRPr="002412F2">
        <w:rPr>
          <w:color w:val="000000"/>
          <w:lang w:eastAsia="vi-VN"/>
        </w:rPr>
        <w:t>Việt</w:t>
      </w:r>
      <w:proofErr w:type="spellEnd"/>
      <w:r w:rsidRPr="002412F2">
        <w:rPr>
          <w:color w:val="000000"/>
          <w:lang w:eastAsia="vi-VN"/>
        </w:rPr>
        <w:t xml:space="preserve"> Nam, Ban </w:t>
      </w:r>
      <w:proofErr w:type="spellStart"/>
      <w:r w:rsidRPr="002412F2">
        <w:rPr>
          <w:color w:val="000000"/>
          <w:lang w:eastAsia="vi-VN"/>
        </w:rPr>
        <w:t>Thường</w:t>
      </w:r>
      <w:proofErr w:type="spellEnd"/>
      <w:r>
        <w:rPr>
          <w:color w:val="000000"/>
          <w:lang w:eastAsia="vi-VN"/>
        </w:rPr>
        <w:t xml:space="preserve"> </w:t>
      </w:r>
      <w:proofErr w:type="spellStart"/>
      <w:r w:rsidRPr="002412F2">
        <w:rPr>
          <w:color w:val="000000"/>
          <w:lang w:eastAsia="vi-VN"/>
        </w:rPr>
        <w:t>vụ</w:t>
      </w:r>
      <w:proofErr w:type="spellEnd"/>
      <w:r>
        <w:rPr>
          <w:color w:val="000000"/>
          <w:lang w:eastAsia="vi-VN"/>
        </w:rPr>
        <w:t xml:space="preserve"> </w:t>
      </w:r>
      <w:proofErr w:type="spellStart"/>
      <w:r w:rsidRPr="002412F2">
        <w:rPr>
          <w:color w:val="000000"/>
          <w:lang w:eastAsia="vi-VN"/>
        </w:rPr>
        <w:t>Tỉnh</w:t>
      </w:r>
      <w:proofErr w:type="spellEnd"/>
      <w:r>
        <w:rPr>
          <w:color w:val="000000"/>
          <w:lang w:eastAsia="vi-VN"/>
        </w:rPr>
        <w:t xml:space="preserve"> </w:t>
      </w:r>
      <w:proofErr w:type="spellStart"/>
      <w:r w:rsidRPr="002412F2">
        <w:rPr>
          <w:color w:val="000000"/>
          <w:lang w:eastAsia="vi-VN"/>
        </w:rPr>
        <w:t>ủy</w:t>
      </w:r>
      <w:proofErr w:type="spellEnd"/>
      <w:r>
        <w:rPr>
          <w:color w:val="000000"/>
          <w:lang w:eastAsia="vi-VN"/>
        </w:rPr>
        <w:t xml:space="preserve"> </w:t>
      </w:r>
      <w:proofErr w:type="spellStart"/>
      <w:r w:rsidRPr="002412F2">
        <w:rPr>
          <w:color w:val="000000"/>
          <w:lang w:eastAsia="vi-VN"/>
        </w:rPr>
        <w:t>Hưng</w:t>
      </w:r>
      <w:proofErr w:type="spellEnd"/>
      <w:r>
        <w:rPr>
          <w:color w:val="000000"/>
          <w:lang w:eastAsia="vi-VN"/>
        </w:rPr>
        <w:t xml:space="preserve"> </w:t>
      </w:r>
      <w:proofErr w:type="spellStart"/>
      <w:r w:rsidRPr="002412F2">
        <w:rPr>
          <w:color w:val="000000"/>
          <w:lang w:eastAsia="vi-VN"/>
        </w:rPr>
        <w:t>Yên</w:t>
      </w:r>
      <w:proofErr w:type="spellEnd"/>
      <w:r>
        <w:rPr>
          <w:color w:val="000000"/>
          <w:lang w:eastAsia="vi-VN"/>
        </w:rPr>
        <w:t xml:space="preserve"> </w:t>
      </w:r>
      <w:proofErr w:type="spellStart"/>
      <w:r w:rsidRPr="002412F2">
        <w:rPr>
          <w:color w:val="000000"/>
          <w:lang w:eastAsia="vi-VN"/>
        </w:rPr>
        <w:t>và</w:t>
      </w:r>
      <w:proofErr w:type="spellEnd"/>
      <w:r>
        <w:rPr>
          <w:color w:val="000000"/>
          <w:lang w:eastAsia="vi-VN"/>
        </w:rPr>
        <w:t xml:space="preserve"> </w:t>
      </w:r>
      <w:r w:rsidRPr="002412F2">
        <w:rPr>
          <w:color w:val="000000"/>
          <w:lang w:val="vi-VN" w:eastAsia="vi-VN"/>
        </w:rPr>
        <w:t xml:space="preserve">Ban Thường </w:t>
      </w:r>
      <w:r w:rsidRPr="002412F2">
        <w:rPr>
          <w:bCs/>
          <w:color w:val="000000"/>
          <w:lang w:val="vi-VN" w:eastAsia="vi-VN"/>
        </w:rPr>
        <w:t>vụ Hội Nông dân tỉnh.</w:t>
      </w:r>
    </w:p>
    <w:p w:rsidR="00376126" w:rsidRPr="002412F2" w:rsidRDefault="00376126" w:rsidP="00376126">
      <w:pPr>
        <w:pStyle w:val="ListParagraph"/>
        <w:numPr>
          <w:ilvl w:val="0"/>
          <w:numId w:val="1"/>
        </w:numPr>
        <w:shd w:val="clear" w:color="auto" w:fill="FFFFFF"/>
        <w:tabs>
          <w:tab w:val="left" w:pos="993"/>
        </w:tabs>
        <w:spacing w:line="380" w:lineRule="exact"/>
        <w:ind w:left="0" w:firstLine="720"/>
        <w:jc w:val="both"/>
        <w:rPr>
          <w:bCs/>
          <w:color w:val="000000"/>
          <w:lang w:val="vi-VN" w:eastAsia="vi-VN"/>
        </w:rPr>
      </w:pPr>
      <w:r w:rsidRPr="002412F2">
        <w:rPr>
          <w:bCs/>
          <w:color w:val="000000"/>
          <w:lang w:val="vi-VN" w:eastAsia="vi-VN"/>
        </w:rPr>
        <w:t xml:space="preserve">Ban Tuyên huấn tăng cường tuyên truyền đến các cấp </w:t>
      </w:r>
      <w:r w:rsidRPr="002412F2">
        <w:rPr>
          <w:bCs/>
          <w:color w:val="000000"/>
          <w:lang w:eastAsia="vi-VN"/>
        </w:rPr>
        <w:t>H</w:t>
      </w:r>
      <w:r w:rsidRPr="002412F2">
        <w:rPr>
          <w:bCs/>
          <w:color w:val="000000"/>
          <w:lang w:val="vi-VN" w:eastAsia="vi-VN"/>
        </w:rPr>
        <w:t xml:space="preserve">ội, cán bộ, hội viên, nông dân về </w:t>
      </w:r>
      <w:proofErr w:type="spellStart"/>
      <w:r w:rsidRPr="002412F2">
        <w:rPr>
          <w:bCs/>
          <w:color w:val="000000"/>
          <w:lang w:eastAsia="vi-VN"/>
        </w:rPr>
        <w:t>mục</w:t>
      </w:r>
      <w:proofErr w:type="spellEnd"/>
      <w:r>
        <w:rPr>
          <w:bCs/>
          <w:color w:val="000000"/>
          <w:lang w:eastAsia="vi-VN"/>
        </w:rPr>
        <w:t xml:space="preserve"> </w:t>
      </w:r>
      <w:proofErr w:type="spellStart"/>
      <w:r w:rsidRPr="002412F2">
        <w:rPr>
          <w:bCs/>
          <w:color w:val="000000"/>
          <w:lang w:eastAsia="vi-VN"/>
        </w:rPr>
        <w:t>đích</w:t>
      </w:r>
      <w:proofErr w:type="spellEnd"/>
      <w:r w:rsidRPr="002412F2">
        <w:rPr>
          <w:bCs/>
          <w:color w:val="000000"/>
          <w:lang w:eastAsia="vi-VN"/>
        </w:rPr>
        <w:t xml:space="preserve">, ý </w:t>
      </w:r>
      <w:proofErr w:type="spellStart"/>
      <w:r w:rsidRPr="002412F2">
        <w:rPr>
          <w:bCs/>
          <w:color w:val="000000"/>
          <w:lang w:eastAsia="vi-VN"/>
        </w:rPr>
        <w:t>nghĩa</w:t>
      </w:r>
      <w:proofErr w:type="spellEnd"/>
      <w:r>
        <w:rPr>
          <w:bCs/>
          <w:color w:val="000000"/>
          <w:lang w:eastAsia="vi-VN"/>
        </w:rPr>
        <w:t xml:space="preserve"> </w:t>
      </w:r>
      <w:proofErr w:type="spellStart"/>
      <w:r w:rsidRPr="002412F2">
        <w:rPr>
          <w:bCs/>
          <w:color w:val="000000"/>
          <w:lang w:eastAsia="vi-VN"/>
        </w:rPr>
        <w:t>của</w:t>
      </w:r>
      <w:proofErr w:type="spellEnd"/>
      <w:r>
        <w:rPr>
          <w:bCs/>
          <w:color w:val="000000"/>
          <w:lang w:eastAsia="vi-VN"/>
        </w:rPr>
        <w:t xml:space="preserve"> </w:t>
      </w:r>
      <w:r w:rsidRPr="002412F2">
        <w:rPr>
          <w:bCs/>
          <w:color w:val="000000"/>
          <w:lang w:val="vi-VN" w:eastAsia="vi-VN"/>
        </w:rPr>
        <w:t>cuộc vận động để cuộc vận động đạt kết quả cao.</w:t>
      </w:r>
    </w:p>
    <w:p w:rsidR="00376126" w:rsidRPr="002412F2" w:rsidRDefault="00376126" w:rsidP="00376126">
      <w:pPr>
        <w:pStyle w:val="ListParagraph"/>
        <w:numPr>
          <w:ilvl w:val="0"/>
          <w:numId w:val="1"/>
        </w:numPr>
        <w:shd w:val="clear" w:color="auto" w:fill="FFFFFF"/>
        <w:tabs>
          <w:tab w:val="left" w:pos="993"/>
        </w:tabs>
        <w:spacing w:line="380" w:lineRule="exact"/>
        <w:ind w:left="0" w:firstLine="720"/>
        <w:jc w:val="both"/>
        <w:rPr>
          <w:color w:val="000000"/>
          <w:lang w:val="vi-VN" w:eastAsia="vi-VN"/>
        </w:rPr>
      </w:pPr>
      <w:r w:rsidRPr="002412F2">
        <w:rPr>
          <w:bCs/>
          <w:color w:val="000000"/>
          <w:lang w:val="vi-VN" w:eastAsia="vi-VN"/>
        </w:rPr>
        <w:t xml:space="preserve">Ban Thường vụ Hội Nông dân </w:t>
      </w:r>
      <w:r w:rsidRPr="002412F2">
        <w:rPr>
          <w:color w:val="000000"/>
          <w:lang w:val="vi-VN" w:eastAsia="vi-VN"/>
        </w:rPr>
        <w:t xml:space="preserve">huyện, thành </w:t>
      </w:r>
      <w:proofErr w:type="spellStart"/>
      <w:r w:rsidRPr="002412F2">
        <w:rPr>
          <w:color w:val="000000"/>
          <w:lang w:eastAsia="vi-VN"/>
        </w:rPr>
        <w:t>phố</w:t>
      </w:r>
      <w:proofErr w:type="spellEnd"/>
      <w:r>
        <w:rPr>
          <w:color w:val="000000"/>
          <w:lang w:eastAsia="vi-VN"/>
        </w:rPr>
        <w:t xml:space="preserve"> </w:t>
      </w:r>
      <w:proofErr w:type="spellStart"/>
      <w:r w:rsidRPr="002412F2">
        <w:rPr>
          <w:color w:val="000000"/>
          <w:lang w:eastAsia="vi-VN"/>
        </w:rPr>
        <w:t>tổ</w:t>
      </w:r>
      <w:proofErr w:type="spellEnd"/>
      <w:r>
        <w:rPr>
          <w:color w:val="000000"/>
          <w:lang w:eastAsia="vi-VN"/>
        </w:rPr>
        <w:t xml:space="preserve"> </w:t>
      </w:r>
      <w:proofErr w:type="spellStart"/>
      <w:r w:rsidRPr="002412F2">
        <w:rPr>
          <w:color w:val="000000"/>
          <w:lang w:eastAsia="vi-VN"/>
        </w:rPr>
        <w:t>chức</w:t>
      </w:r>
      <w:proofErr w:type="spellEnd"/>
      <w:r>
        <w:rPr>
          <w:color w:val="000000"/>
          <w:lang w:eastAsia="vi-VN"/>
        </w:rPr>
        <w:t xml:space="preserve"> </w:t>
      </w:r>
      <w:r w:rsidRPr="002412F2">
        <w:rPr>
          <w:color w:val="000000"/>
          <w:lang w:val="vi-VN" w:eastAsia="vi-VN"/>
        </w:rPr>
        <w:t xml:space="preserve">triển khai thực hiện tốt Kế hoạch này, tuyên truyền đến cán bộ, hội viên, nông dân nắm rõ chủ trương và ý nghĩa tâm linh trong việc </w:t>
      </w:r>
      <w:proofErr w:type="spellStart"/>
      <w:r w:rsidRPr="002412F2">
        <w:rPr>
          <w:color w:val="000000"/>
          <w:lang w:eastAsia="vi-VN"/>
        </w:rPr>
        <w:t>góp</w:t>
      </w:r>
      <w:proofErr w:type="spellEnd"/>
      <w:r>
        <w:rPr>
          <w:color w:val="000000"/>
          <w:lang w:eastAsia="vi-VN"/>
        </w:rPr>
        <w:t xml:space="preserve"> </w:t>
      </w:r>
      <w:proofErr w:type="spellStart"/>
      <w:r w:rsidRPr="002412F2">
        <w:rPr>
          <w:color w:val="000000"/>
          <w:lang w:eastAsia="vi-VN"/>
        </w:rPr>
        <w:t>phần</w:t>
      </w:r>
      <w:proofErr w:type="spellEnd"/>
      <w:r>
        <w:rPr>
          <w:color w:val="000000"/>
          <w:lang w:eastAsia="vi-VN"/>
        </w:rPr>
        <w:t xml:space="preserve"> </w:t>
      </w:r>
      <w:r w:rsidRPr="002412F2">
        <w:rPr>
          <w:color w:val="000000"/>
          <w:lang w:val="vi-VN" w:eastAsia="vi-VN"/>
        </w:rPr>
        <w:t xml:space="preserve">tôn tạo, tu sửa </w:t>
      </w:r>
      <w:r w:rsidRPr="002412F2">
        <w:rPr>
          <w:bCs/>
          <w:color w:val="000000"/>
          <w:lang w:val="vi-VN" w:eastAsia="vi-VN"/>
        </w:rPr>
        <w:t xml:space="preserve">Nhà tưởng niệm </w:t>
      </w:r>
      <w:proofErr w:type="spellStart"/>
      <w:r w:rsidRPr="002412F2">
        <w:rPr>
          <w:bCs/>
          <w:color w:val="000000"/>
          <w:lang w:eastAsia="vi-VN"/>
        </w:rPr>
        <w:t>danh</w:t>
      </w:r>
      <w:proofErr w:type="spellEnd"/>
      <w:r>
        <w:rPr>
          <w:bCs/>
          <w:color w:val="000000"/>
          <w:lang w:eastAsia="vi-VN"/>
        </w:rPr>
        <w:t xml:space="preserve"> </w:t>
      </w:r>
      <w:proofErr w:type="spellStart"/>
      <w:r w:rsidRPr="002412F2">
        <w:rPr>
          <w:bCs/>
          <w:color w:val="000000"/>
          <w:lang w:eastAsia="vi-VN"/>
        </w:rPr>
        <w:t>nhân</w:t>
      </w:r>
      <w:proofErr w:type="spellEnd"/>
      <w:r>
        <w:rPr>
          <w:bCs/>
          <w:color w:val="000000"/>
          <w:lang w:eastAsia="vi-VN"/>
        </w:rPr>
        <w:t xml:space="preserve"> </w:t>
      </w:r>
      <w:r w:rsidRPr="002412F2">
        <w:rPr>
          <w:bCs/>
          <w:color w:val="000000"/>
          <w:lang w:val="vi-VN" w:eastAsia="vi-VN"/>
        </w:rPr>
        <w:t>Hoàng Hoa Thám</w:t>
      </w:r>
      <w:r w:rsidRPr="002412F2">
        <w:rPr>
          <w:color w:val="000000"/>
          <w:lang w:val="vi-VN" w:eastAsia="vi-VN"/>
        </w:rPr>
        <w:t>.</w:t>
      </w:r>
    </w:p>
    <w:p w:rsidR="00376126" w:rsidRPr="002412F2" w:rsidRDefault="00376126" w:rsidP="00376126">
      <w:pPr>
        <w:shd w:val="clear" w:color="auto" w:fill="FFFFFF"/>
        <w:spacing w:line="380" w:lineRule="exact"/>
        <w:rPr>
          <w:color w:val="000000"/>
          <w:lang w:eastAsia="vi-VN"/>
        </w:rPr>
      </w:pPr>
      <w:r w:rsidRPr="002412F2">
        <w:rPr>
          <w:color w:val="000000"/>
          <w:lang w:eastAsia="vi-VN"/>
        </w:rPr>
        <w:t>Số tiền vận động được gửi về Hội Nông dân tỉnh Hưng Yên.</w:t>
      </w:r>
    </w:p>
    <w:p w:rsidR="00376126" w:rsidRPr="002412F2" w:rsidRDefault="00376126" w:rsidP="00376126">
      <w:pPr>
        <w:shd w:val="clear" w:color="auto" w:fill="FFFFFF"/>
        <w:spacing w:line="380" w:lineRule="exact"/>
        <w:rPr>
          <w:color w:val="000000"/>
          <w:lang w:eastAsia="vi-VN"/>
        </w:rPr>
      </w:pPr>
      <w:r w:rsidRPr="002412F2">
        <w:rPr>
          <w:color w:val="000000"/>
          <w:lang w:eastAsia="vi-VN"/>
        </w:rPr>
        <w:t xml:space="preserve">- Tên tài khoản: </w:t>
      </w:r>
      <w:r w:rsidRPr="002412F2">
        <w:rPr>
          <w:b/>
          <w:color w:val="000000"/>
          <w:lang w:eastAsia="vi-VN"/>
        </w:rPr>
        <w:t>Hội Nông dân tỉnh Hưng Yên</w:t>
      </w:r>
    </w:p>
    <w:p w:rsidR="00376126" w:rsidRPr="002412F2" w:rsidRDefault="00376126" w:rsidP="00376126">
      <w:pPr>
        <w:shd w:val="clear" w:color="auto" w:fill="FFFFFF"/>
        <w:spacing w:line="380" w:lineRule="exact"/>
        <w:rPr>
          <w:color w:val="000000"/>
          <w:lang w:eastAsia="vi-VN"/>
        </w:rPr>
      </w:pPr>
      <w:r w:rsidRPr="002412F2">
        <w:rPr>
          <w:color w:val="000000"/>
          <w:lang w:eastAsia="vi-VN"/>
        </w:rPr>
        <w:t xml:space="preserve">- Số tài khoản: </w:t>
      </w:r>
      <w:r w:rsidRPr="002412F2">
        <w:rPr>
          <w:b/>
          <w:color w:val="000000"/>
          <w:lang w:eastAsia="vi-VN"/>
        </w:rPr>
        <w:t>2401211000110027</w:t>
      </w:r>
      <w:r w:rsidRPr="002412F2">
        <w:rPr>
          <w:color w:val="000000"/>
          <w:lang w:eastAsia="vi-VN"/>
        </w:rPr>
        <w:t>, Ngân hàng Nông nghiệp và Phát triển nông thôn, Chi nhánh thành</w:t>
      </w:r>
      <w:r>
        <w:rPr>
          <w:color w:val="000000"/>
          <w:lang w:val="en-US" w:eastAsia="vi-VN"/>
        </w:rPr>
        <w:t xml:space="preserve"> </w:t>
      </w:r>
      <w:r w:rsidRPr="002412F2">
        <w:rPr>
          <w:color w:val="000000"/>
          <w:lang w:eastAsia="vi-VN"/>
        </w:rPr>
        <w:t>phố Hưng Yên.</w:t>
      </w:r>
    </w:p>
    <w:p w:rsidR="00376126" w:rsidRPr="002412F2" w:rsidRDefault="00376126" w:rsidP="00376126">
      <w:pPr>
        <w:shd w:val="clear" w:color="auto" w:fill="FFFFFF"/>
        <w:spacing w:line="380" w:lineRule="exact"/>
        <w:rPr>
          <w:color w:val="000000"/>
          <w:lang w:eastAsia="vi-VN"/>
        </w:rPr>
      </w:pPr>
    </w:p>
    <w:tbl>
      <w:tblPr>
        <w:tblW w:w="0" w:type="auto"/>
        <w:tblInd w:w="108" w:type="dxa"/>
        <w:tblLayout w:type="fixed"/>
        <w:tblLook w:val="0000"/>
      </w:tblPr>
      <w:tblGrid>
        <w:gridCol w:w="4566"/>
        <w:gridCol w:w="4814"/>
      </w:tblGrid>
      <w:tr w:rsidR="00376126" w:rsidRPr="002412F2" w:rsidTr="00B1221A">
        <w:tc>
          <w:tcPr>
            <w:tcW w:w="4566" w:type="dxa"/>
            <w:shd w:val="clear" w:color="auto" w:fill="auto"/>
          </w:tcPr>
          <w:p w:rsidR="00376126" w:rsidRPr="002412F2" w:rsidRDefault="00376126" w:rsidP="00B1221A">
            <w:pPr>
              <w:rPr>
                <w:spacing w:val="-2"/>
              </w:rPr>
            </w:pPr>
            <w:r w:rsidRPr="002412F2">
              <w:rPr>
                <w:bCs/>
                <w:spacing w:val="-2"/>
                <w:u w:val="single"/>
              </w:rPr>
              <w:t>Nơi nhận:</w:t>
            </w:r>
          </w:p>
          <w:p w:rsidR="00376126" w:rsidRPr="002412F2" w:rsidRDefault="00376126" w:rsidP="00B1221A">
            <w:pPr>
              <w:spacing w:line="240" w:lineRule="exact"/>
              <w:rPr>
                <w:spacing w:val="-2"/>
                <w:sz w:val="22"/>
              </w:rPr>
            </w:pPr>
            <w:r w:rsidRPr="002412F2">
              <w:rPr>
                <w:spacing w:val="-2"/>
                <w:sz w:val="22"/>
              </w:rPr>
              <w:t>- Thường trực Trung ương Hội (Để b/c);</w:t>
            </w:r>
          </w:p>
          <w:p w:rsidR="00376126" w:rsidRPr="002412F2" w:rsidRDefault="00376126" w:rsidP="00B1221A">
            <w:pPr>
              <w:spacing w:line="240" w:lineRule="exact"/>
              <w:rPr>
                <w:spacing w:val="-2"/>
                <w:sz w:val="22"/>
              </w:rPr>
            </w:pPr>
            <w:r w:rsidRPr="002412F2">
              <w:rPr>
                <w:spacing w:val="-2"/>
                <w:sz w:val="22"/>
              </w:rPr>
              <w:t>- Thường trực Tỉnh ủy(Để b/c);</w:t>
            </w:r>
          </w:p>
          <w:p w:rsidR="00376126" w:rsidRPr="002412F2" w:rsidRDefault="00376126" w:rsidP="00B1221A">
            <w:pPr>
              <w:spacing w:line="240" w:lineRule="exact"/>
              <w:rPr>
                <w:spacing w:val="-2"/>
                <w:sz w:val="22"/>
              </w:rPr>
            </w:pPr>
            <w:r w:rsidRPr="002412F2">
              <w:rPr>
                <w:spacing w:val="-2"/>
                <w:sz w:val="22"/>
              </w:rPr>
              <w:t>- VP Trung</w:t>
            </w:r>
            <w:r>
              <w:rPr>
                <w:spacing w:val="-2"/>
                <w:sz w:val="22"/>
                <w:lang w:val="en-US"/>
              </w:rPr>
              <w:t xml:space="preserve"> </w:t>
            </w:r>
            <w:r w:rsidRPr="002412F2">
              <w:rPr>
                <w:spacing w:val="-2"/>
                <w:sz w:val="22"/>
              </w:rPr>
              <w:t>ương</w:t>
            </w:r>
            <w:r>
              <w:rPr>
                <w:spacing w:val="-2"/>
                <w:sz w:val="22"/>
                <w:lang w:val="en-US"/>
              </w:rPr>
              <w:t xml:space="preserve"> </w:t>
            </w:r>
            <w:r w:rsidRPr="002412F2">
              <w:rPr>
                <w:spacing w:val="-2"/>
                <w:sz w:val="22"/>
              </w:rPr>
              <w:t>Hội NDVN;</w:t>
            </w:r>
          </w:p>
          <w:p w:rsidR="00376126" w:rsidRPr="002412F2" w:rsidRDefault="00376126" w:rsidP="00B1221A">
            <w:pPr>
              <w:spacing w:line="240" w:lineRule="exact"/>
              <w:rPr>
                <w:spacing w:val="-2"/>
                <w:sz w:val="22"/>
              </w:rPr>
            </w:pPr>
            <w:r w:rsidRPr="002412F2">
              <w:rPr>
                <w:spacing w:val="-2"/>
                <w:sz w:val="22"/>
              </w:rPr>
              <w:t>- Ban Dân vận Tỉnh uỷ;</w:t>
            </w:r>
          </w:p>
          <w:p w:rsidR="00376126" w:rsidRPr="002412F2" w:rsidRDefault="00376126" w:rsidP="00B1221A">
            <w:pPr>
              <w:spacing w:line="240" w:lineRule="exact"/>
              <w:rPr>
                <w:spacing w:val="-2"/>
                <w:sz w:val="22"/>
              </w:rPr>
            </w:pPr>
            <w:r w:rsidRPr="002412F2">
              <w:rPr>
                <w:spacing w:val="-2"/>
                <w:sz w:val="22"/>
              </w:rPr>
              <w:t>- UBMTTQVN tỉnh; VP Tỉnh uỷ;</w:t>
            </w:r>
          </w:p>
          <w:p w:rsidR="00376126" w:rsidRPr="002412F2" w:rsidRDefault="00376126" w:rsidP="00B1221A">
            <w:pPr>
              <w:spacing w:line="240" w:lineRule="exact"/>
              <w:rPr>
                <w:spacing w:val="-2"/>
                <w:sz w:val="22"/>
              </w:rPr>
            </w:pPr>
            <w:r w:rsidRPr="002412F2">
              <w:rPr>
                <w:spacing w:val="-2"/>
                <w:sz w:val="22"/>
              </w:rPr>
              <w:t>- Các đ/c UVBTV Trung ương</w:t>
            </w:r>
          </w:p>
          <w:p w:rsidR="00376126" w:rsidRPr="002412F2" w:rsidRDefault="00376126" w:rsidP="00B1221A">
            <w:pPr>
              <w:spacing w:line="240" w:lineRule="exact"/>
              <w:rPr>
                <w:spacing w:val="-2"/>
                <w:sz w:val="22"/>
              </w:rPr>
            </w:pPr>
            <w:r w:rsidRPr="002412F2">
              <w:rPr>
                <w:spacing w:val="-2"/>
                <w:sz w:val="22"/>
              </w:rPr>
              <w:t xml:space="preserve"> HộiNDVN</w:t>
            </w:r>
            <w:r>
              <w:rPr>
                <w:spacing w:val="-2"/>
                <w:sz w:val="22"/>
                <w:lang w:val="en-US"/>
              </w:rPr>
              <w:t xml:space="preserve"> </w:t>
            </w:r>
            <w:r w:rsidRPr="002412F2">
              <w:rPr>
                <w:spacing w:val="-2"/>
                <w:sz w:val="22"/>
              </w:rPr>
              <w:t>phụ</w:t>
            </w:r>
            <w:r>
              <w:rPr>
                <w:spacing w:val="-2"/>
                <w:sz w:val="22"/>
                <w:lang w:val="en-US"/>
              </w:rPr>
              <w:t xml:space="preserve"> </w:t>
            </w:r>
            <w:r w:rsidRPr="002412F2">
              <w:rPr>
                <w:spacing w:val="-2"/>
                <w:sz w:val="22"/>
              </w:rPr>
              <w:t>trách</w:t>
            </w:r>
            <w:r>
              <w:rPr>
                <w:spacing w:val="-2"/>
                <w:sz w:val="22"/>
                <w:lang w:val="en-US"/>
              </w:rPr>
              <w:t xml:space="preserve"> </w:t>
            </w:r>
            <w:r w:rsidRPr="002412F2">
              <w:rPr>
                <w:spacing w:val="-2"/>
                <w:sz w:val="22"/>
              </w:rPr>
              <w:t>tỉnh;</w:t>
            </w:r>
          </w:p>
          <w:p w:rsidR="00376126" w:rsidRPr="002412F2" w:rsidRDefault="00376126" w:rsidP="00B1221A">
            <w:pPr>
              <w:spacing w:line="240" w:lineRule="exact"/>
              <w:rPr>
                <w:spacing w:val="-2"/>
                <w:sz w:val="22"/>
              </w:rPr>
            </w:pPr>
            <w:r w:rsidRPr="002412F2">
              <w:rPr>
                <w:spacing w:val="-2"/>
                <w:sz w:val="22"/>
              </w:rPr>
              <w:t>- Thường trực Hội Nông dân tỉnh;</w:t>
            </w:r>
          </w:p>
          <w:p w:rsidR="00376126" w:rsidRPr="002412F2" w:rsidRDefault="00376126" w:rsidP="00B1221A">
            <w:pPr>
              <w:spacing w:line="240" w:lineRule="exact"/>
              <w:rPr>
                <w:spacing w:val="-2"/>
                <w:sz w:val="22"/>
              </w:rPr>
            </w:pPr>
            <w:r w:rsidRPr="002412F2">
              <w:rPr>
                <w:spacing w:val="-2"/>
                <w:sz w:val="22"/>
              </w:rPr>
              <w:t>-BTV HND các huyện - thành phố;</w:t>
            </w:r>
          </w:p>
          <w:p w:rsidR="00376126" w:rsidRPr="002412F2" w:rsidRDefault="00376126" w:rsidP="00B1221A">
            <w:pPr>
              <w:spacing w:line="240" w:lineRule="exact"/>
              <w:rPr>
                <w:spacing w:val="-2"/>
                <w:sz w:val="22"/>
              </w:rPr>
            </w:pPr>
            <w:r w:rsidRPr="002412F2">
              <w:rPr>
                <w:spacing w:val="-2"/>
                <w:sz w:val="22"/>
              </w:rPr>
              <w:t>- Các ban, đơn vị thuộc HND tỉnh;</w:t>
            </w:r>
          </w:p>
          <w:p w:rsidR="00376126" w:rsidRPr="002412F2" w:rsidRDefault="00376126" w:rsidP="00B1221A">
            <w:pPr>
              <w:spacing w:line="240" w:lineRule="exact"/>
              <w:rPr>
                <w:sz w:val="24"/>
                <w:szCs w:val="24"/>
              </w:rPr>
            </w:pPr>
            <w:r w:rsidRPr="002412F2">
              <w:rPr>
                <w:sz w:val="24"/>
                <w:szCs w:val="24"/>
              </w:rPr>
              <w:t>- Các công ty, doanh nghiệp cung ứng dịch vụ nông nghiệp;</w:t>
            </w:r>
          </w:p>
          <w:p w:rsidR="00376126" w:rsidRPr="002412F2" w:rsidRDefault="00376126" w:rsidP="00B1221A">
            <w:pPr>
              <w:spacing w:line="240" w:lineRule="exact"/>
              <w:rPr>
                <w:sz w:val="24"/>
                <w:szCs w:val="24"/>
              </w:rPr>
            </w:pPr>
            <w:r w:rsidRPr="002412F2">
              <w:rPr>
                <w:sz w:val="24"/>
                <w:szCs w:val="24"/>
              </w:rPr>
              <w:t>- Các Hộ ND sản xuất kinh giỏi;</w:t>
            </w:r>
          </w:p>
          <w:p w:rsidR="00376126" w:rsidRPr="002412F2" w:rsidRDefault="00376126" w:rsidP="00B1221A">
            <w:pPr>
              <w:spacing w:line="240" w:lineRule="exact"/>
              <w:rPr>
                <w:b/>
                <w:bCs/>
              </w:rPr>
            </w:pPr>
            <w:r w:rsidRPr="002412F2">
              <w:rPr>
                <w:spacing w:val="-2"/>
                <w:sz w:val="22"/>
              </w:rPr>
              <w:t>- Lưu VT, VP.</w:t>
            </w:r>
          </w:p>
        </w:tc>
        <w:tc>
          <w:tcPr>
            <w:tcW w:w="4814" w:type="dxa"/>
            <w:shd w:val="clear" w:color="auto" w:fill="auto"/>
          </w:tcPr>
          <w:p w:rsidR="00376126" w:rsidRPr="002412F2" w:rsidRDefault="00376126" w:rsidP="00B1221A">
            <w:pPr>
              <w:jc w:val="center"/>
              <w:rPr>
                <w:bCs/>
              </w:rPr>
            </w:pPr>
            <w:r w:rsidRPr="002412F2">
              <w:rPr>
                <w:b/>
                <w:bCs/>
              </w:rPr>
              <w:t>T/M BAN THƯỜNG VỤ</w:t>
            </w:r>
          </w:p>
          <w:p w:rsidR="00376126" w:rsidRPr="002412F2" w:rsidRDefault="00376126" w:rsidP="00B1221A">
            <w:pPr>
              <w:jc w:val="center"/>
              <w:rPr>
                <w:b/>
                <w:bCs/>
              </w:rPr>
            </w:pPr>
            <w:r w:rsidRPr="002412F2">
              <w:rPr>
                <w:bCs/>
              </w:rPr>
              <w:t xml:space="preserve">CHỦ TỊCH </w:t>
            </w:r>
          </w:p>
          <w:p w:rsidR="00376126" w:rsidRPr="00455FF8" w:rsidRDefault="00376126" w:rsidP="00B1221A">
            <w:pPr>
              <w:spacing w:before="120" w:line="320" w:lineRule="exact"/>
              <w:ind w:firstLine="0"/>
              <w:rPr>
                <w:b/>
                <w:bCs/>
                <w:vertAlign w:val="subscript"/>
                <w:lang w:val="en-US"/>
              </w:rPr>
            </w:pPr>
          </w:p>
          <w:p w:rsidR="00376126" w:rsidRPr="0042457F" w:rsidRDefault="00376126" w:rsidP="00B1221A">
            <w:pPr>
              <w:spacing w:before="120" w:line="320" w:lineRule="exact"/>
              <w:rPr>
                <w:b/>
                <w:bCs/>
                <w:szCs w:val="28"/>
                <w:vertAlign w:val="subscript"/>
                <w:lang w:val="en-US"/>
              </w:rPr>
            </w:pPr>
            <w:r>
              <w:rPr>
                <w:b/>
                <w:bCs/>
                <w:szCs w:val="28"/>
                <w:vertAlign w:val="subscript"/>
                <w:lang w:val="en-US"/>
              </w:rPr>
              <w:t xml:space="preserve">                                     </w:t>
            </w:r>
            <w:proofErr w:type="spellStart"/>
            <w:r w:rsidRPr="0042457F">
              <w:rPr>
                <w:b/>
                <w:bCs/>
                <w:szCs w:val="28"/>
                <w:vertAlign w:val="subscript"/>
                <w:lang w:val="en-US"/>
              </w:rPr>
              <w:t>Đã</w:t>
            </w:r>
            <w:proofErr w:type="spellEnd"/>
            <w:r w:rsidRPr="0042457F">
              <w:rPr>
                <w:b/>
                <w:bCs/>
                <w:szCs w:val="28"/>
                <w:vertAlign w:val="subscript"/>
                <w:lang w:val="en-US"/>
              </w:rPr>
              <w:t xml:space="preserve"> </w:t>
            </w:r>
            <w:proofErr w:type="spellStart"/>
            <w:r w:rsidRPr="0042457F">
              <w:rPr>
                <w:b/>
                <w:bCs/>
                <w:szCs w:val="28"/>
                <w:vertAlign w:val="subscript"/>
                <w:lang w:val="en-US"/>
              </w:rPr>
              <w:t>Ký</w:t>
            </w:r>
            <w:proofErr w:type="spellEnd"/>
            <w:r w:rsidRPr="0042457F">
              <w:rPr>
                <w:b/>
                <w:bCs/>
                <w:szCs w:val="28"/>
                <w:vertAlign w:val="subscript"/>
                <w:lang w:val="en-US"/>
              </w:rPr>
              <w:t xml:space="preserve"> </w:t>
            </w:r>
          </w:p>
          <w:p w:rsidR="00376126" w:rsidRPr="002412F2" w:rsidRDefault="00376126" w:rsidP="00B1221A">
            <w:pPr>
              <w:spacing w:before="120" w:line="320" w:lineRule="exact"/>
              <w:rPr>
                <w:b/>
                <w:bCs/>
                <w:vertAlign w:val="subscript"/>
              </w:rPr>
            </w:pPr>
          </w:p>
          <w:p w:rsidR="00376126" w:rsidRPr="002412F2" w:rsidRDefault="00376126" w:rsidP="00B1221A">
            <w:pPr>
              <w:spacing w:before="120" w:line="320" w:lineRule="exact"/>
              <w:jc w:val="center"/>
            </w:pPr>
            <w:r w:rsidRPr="002412F2">
              <w:rPr>
                <w:b/>
                <w:bCs/>
              </w:rPr>
              <w:t>TrầnThịTuyếtHương</w:t>
            </w:r>
          </w:p>
        </w:tc>
      </w:tr>
    </w:tbl>
    <w:p w:rsidR="00376126" w:rsidRPr="002412F2" w:rsidRDefault="00376126" w:rsidP="00376126"/>
    <w:p w:rsidR="00376126" w:rsidRPr="002412F2" w:rsidRDefault="00376126" w:rsidP="00376126"/>
    <w:p w:rsidR="00376126" w:rsidRPr="002412F2" w:rsidRDefault="00376126" w:rsidP="00376126"/>
    <w:p w:rsidR="00376126" w:rsidRDefault="00376126" w:rsidP="00376126">
      <w:pPr>
        <w:rPr>
          <w:lang w:val="en-US"/>
        </w:rPr>
      </w:pPr>
    </w:p>
    <w:p w:rsidR="00376126" w:rsidRDefault="00376126" w:rsidP="00376126">
      <w:pPr>
        <w:rPr>
          <w:lang w:val="en-US"/>
        </w:rPr>
      </w:pPr>
    </w:p>
    <w:p w:rsidR="00376126" w:rsidRDefault="00376126" w:rsidP="00376126">
      <w:pPr>
        <w:rPr>
          <w:lang w:val="en-US"/>
        </w:rPr>
      </w:pPr>
    </w:p>
    <w:p w:rsidR="00376126" w:rsidRDefault="00376126" w:rsidP="00376126">
      <w:pPr>
        <w:rPr>
          <w:lang w:val="en-US"/>
        </w:rPr>
      </w:pPr>
    </w:p>
    <w:p w:rsidR="00376126" w:rsidRDefault="00376126" w:rsidP="00376126">
      <w:pPr>
        <w:rPr>
          <w:lang w:val="en-US"/>
        </w:rPr>
      </w:pPr>
    </w:p>
    <w:p w:rsidR="00376126" w:rsidRDefault="00376126" w:rsidP="00376126">
      <w:pPr>
        <w:rPr>
          <w:lang w:val="en-US"/>
        </w:rPr>
      </w:pPr>
    </w:p>
    <w:p w:rsidR="00376126" w:rsidRDefault="00376126" w:rsidP="00376126">
      <w:pPr>
        <w:rPr>
          <w:lang w:val="en-US"/>
        </w:rPr>
      </w:pPr>
    </w:p>
    <w:p w:rsidR="00376126" w:rsidRPr="00455FF8" w:rsidRDefault="00376126" w:rsidP="00376126">
      <w:pPr>
        <w:rPr>
          <w:lang w:val="en-US"/>
        </w:rPr>
      </w:pPr>
    </w:p>
    <w:p w:rsidR="00185923" w:rsidRPr="00376126" w:rsidRDefault="00376126" w:rsidP="00376126">
      <w:pPr>
        <w:ind w:firstLine="0"/>
        <w:rPr>
          <w:lang w:val="en-US"/>
        </w:rPr>
      </w:pPr>
    </w:p>
    <w:sectPr w:rsidR="00185923" w:rsidRPr="00376126" w:rsidSect="002412F2">
      <w:footerReference w:type="default" r:id="rId5"/>
      <w:pgSz w:w="11906" w:h="16838" w:code="9"/>
      <w:pgMar w:top="1009" w:right="849" w:bottom="720" w:left="1701" w:header="142" w:footer="0" w:gutter="0"/>
      <w:pgNumType w:start="2"/>
      <w:cols w:space="708"/>
      <w:docGrid w:linePitch="38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61" w:rsidRDefault="00376126">
    <w:pPr>
      <w:pStyle w:val="Footer"/>
      <w:jc w:val="center"/>
    </w:pPr>
    <w:r>
      <w:fldChar w:fldCharType="begin"/>
    </w:r>
    <w:r>
      <w:instrText xml:space="preserve"> PAGE   \* MERGEFORMAT </w:instrText>
    </w:r>
    <w:r>
      <w:fldChar w:fldCharType="separate"/>
    </w:r>
    <w:r>
      <w:rPr>
        <w:noProof/>
      </w:rPr>
      <w:t>2</w:t>
    </w:r>
    <w:r>
      <w:fldChar w:fldCharType="end"/>
    </w:r>
  </w:p>
  <w:p w:rsidR="00AA6061" w:rsidRDefault="00376126">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51410"/>
    <w:multiLevelType w:val="hybridMultilevel"/>
    <w:tmpl w:val="419EC7FA"/>
    <w:lvl w:ilvl="0" w:tplc="41A81516">
      <w:start w:val="1"/>
      <w:numFmt w:val="decimal"/>
      <w:lvlText w:val="%1."/>
      <w:lvlJc w:val="left"/>
      <w:pPr>
        <w:ind w:left="1770" w:hanging="1050"/>
      </w:pPr>
      <w:rPr>
        <w:rFonts w:ascii="Cambria" w:hAnsi="Cambria" w:cs="Cambria" w:hint="default"/>
        <w:sz w:val="28"/>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05"/>
  <w:drawingGridVerticalSpacing w:val="287"/>
  <w:displayHorizontalDrawingGridEvery w:val="2"/>
  <w:characterSpacingControl w:val="doNotCompress"/>
  <w:compat/>
  <w:rsids>
    <w:rsidRoot w:val="00376126"/>
    <w:rsid w:val="000B0478"/>
    <w:rsid w:val="00211BA9"/>
    <w:rsid w:val="00376126"/>
    <w:rsid w:val="00620D2E"/>
    <w:rsid w:val="006B2554"/>
    <w:rsid w:val="007352D1"/>
    <w:rsid w:val="00966475"/>
    <w:rsid w:val="00B33942"/>
    <w:rsid w:val="00C471A4"/>
    <w:rsid w:val="00D56F29"/>
    <w:rsid w:val="00FC4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126"/>
    <w:pPr>
      <w:spacing w:after="0"/>
      <w:ind w:firstLine="720"/>
      <w:jc w:val="both"/>
    </w:pPr>
    <w:rPr>
      <w:rFonts w:eastAsia="Calibri"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6126"/>
    <w:pPr>
      <w:tabs>
        <w:tab w:val="center" w:pos="4513"/>
        <w:tab w:val="right" w:pos="9026"/>
      </w:tabs>
      <w:spacing w:line="240" w:lineRule="auto"/>
    </w:pPr>
  </w:style>
  <w:style w:type="character" w:customStyle="1" w:styleId="FooterChar">
    <w:name w:val="Footer Char"/>
    <w:basedOn w:val="DefaultParagraphFont"/>
    <w:link w:val="Footer"/>
    <w:uiPriority w:val="99"/>
    <w:rsid w:val="00376126"/>
    <w:rPr>
      <w:rFonts w:eastAsia="Calibri" w:cs="Times New Roman"/>
      <w:lang w:val="vi-VN"/>
    </w:rPr>
  </w:style>
  <w:style w:type="paragraph" w:styleId="NormalWeb">
    <w:name w:val="Normal (Web)"/>
    <w:basedOn w:val="Normal"/>
    <w:uiPriority w:val="99"/>
    <w:unhideWhenUsed/>
    <w:rsid w:val="00376126"/>
    <w:pPr>
      <w:spacing w:before="100" w:beforeAutospacing="1" w:after="100" w:afterAutospacing="1" w:line="240" w:lineRule="auto"/>
      <w:ind w:firstLine="0"/>
      <w:jc w:val="left"/>
    </w:pPr>
    <w:rPr>
      <w:rFonts w:eastAsia="Times New Roman"/>
      <w:sz w:val="24"/>
      <w:szCs w:val="24"/>
      <w:lang w:eastAsia="vi-VN"/>
    </w:rPr>
  </w:style>
  <w:style w:type="character" w:styleId="Emphasis">
    <w:name w:val="Emphasis"/>
    <w:basedOn w:val="DefaultParagraphFont"/>
    <w:uiPriority w:val="20"/>
    <w:qFormat/>
    <w:rsid w:val="00376126"/>
    <w:rPr>
      <w:i/>
      <w:iCs/>
    </w:rPr>
  </w:style>
  <w:style w:type="paragraph" w:styleId="ListParagraph">
    <w:name w:val="List Paragraph"/>
    <w:basedOn w:val="Normal"/>
    <w:uiPriority w:val="34"/>
    <w:qFormat/>
    <w:rsid w:val="00376126"/>
    <w:pPr>
      <w:spacing w:line="240" w:lineRule="auto"/>
      <w:ind w:left="720" w:firstLine="0"/>
      <w:contextualSpacing/>
      <w:jc w:val="left"/>
    </w:pPr>
    <w:rPr>
      <w:rFonts w:eastAsia="Times New Roman"/>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1383</Words>
  <Characters>7888</Characters>
  <Application>Microsoft Office Word</Application>
  <DocSecurity>0</DocSecurity>
  <Lines>65</Lines>
  <Paragraphs>18</Paragraphs>
  <ScaleCrop>false</ScaleCrop>
  <Company/>
  <LinksUpToDate>false</LinksUpToDate>
  <CharactersWithSpaces>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2018-01-08T08:31:00Z</dcterms:created>
  <dcterms:modified xsi:type="dcterms:W3CDTF">2018-01-08T08:36:00Z</dcterms:modified>
</cp:coreProperties>
</file>